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天津市口腔医院</w:t>
      </w:r>
      <w:r>
        <w:rPr>
          <w:rFonts w:hint="eastAsia" w:ascii="宋体" w:hAnsi="宋体" w:cs="宋体"/>
          <w:b/>
          <w:bCs/>
          <w:sz w:val="32"/>
          <w:szCs w:val="32"/>
        </w:rPr>
        <w:t>医用耗材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调研表</w:t>
      </w:r>
    </w:p>
    <w:p>
      <w:pPr>
        <w:spacing w:line="360" w:lineRule="auto"/>
        <w:ind w:right="420"/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  <w:color w:val="000000"/>
        </w:rPr>
        <w:t>项目序号：</w:t>
      </w:r>
      <w:r>
        <w:rPr>
          <w:rFonts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t>________________________</w:t>
      </w:r>
      <w:r>
        <w:rPr>
          <w:rFonts w:hint="eastAsia" w:ascii="宋体" w:hAnsi="宋体" w:cs="宋体"/>
          <w:bCs/>
          <w:color w:val="auto"/>
        </w:rPr>
        <w:t>(</w:t>
      </w:r>
      <w:r>
        <w:rPr>
          <w:rFonts w:hint="eastAsia" w:ascii="宋体" w:hAnsi="宋体" w:cs="宋体"/>
          <w:b w:val="0"/>
          <w:bCs/>
          <w:color w:val="auto"/>
        </w:rPr>
        <w:t>按目录填写</w:t>
      </w:r>
      <w:r>
        <w:rPr>
          <w:rFonts w:hint="eastAsia" w:ascii="宋体" w:hAnsi="宋体" w:cs="宋体"/>
          <w:bCs/>
          <w:color w:val="auto"/>
        </w:rPr>
        <w:t>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3"/>
        <w:gridCol w:w="1898"/>
        <w:gridCol w:w="1600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产品名称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规格型号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主要用途、特点、优势、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适用范围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品牌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60" w:lineRule="auto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产地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集采产品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60" w:lineRule="auto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是（ ）；否（ 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cs="宋体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价格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注册证号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注册证起、止时间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生产企业名称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经营企业名称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供应商授权书起、止日期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业绩</w:t>
            </w:r>
            <w:r>
              <w:rPr>
                <w:rFonts w:hint="eastAsia" w:cs="宋体"/>
                <w:sz w:val="24"/>
                <w:szCs w:val="24"/>
              </w:rPr>
              <w:t>（近三年）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135" w:right="1800" w:bottom="993" w:left="18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  <w:lang w:val="en-US" w:eastAsia="zh-CN"/>
      </w:rPr>
      <w:t>天津市口腔医院</w:t>
    </w:r>
    <w:r>
      <w:rPr>
        <w:rFonts w:hint="eastAsia"/>
      </w:rPr>
      <w:t xml:space="preserve">  </w:t>
    </w:r>
    <w:r>
      <w:rPr>
        <w:rFonts w:hint="eastAsia"/>
        <w:lang w:val="en-US" w:eastAsia="zh-CN"/>
      </w:rPr>
      <w:t>物资科</w:t>
    </w:r>
    <w:r>
      <w:rPr>
        <w:rFonts w:hint="eastAsia"/>
      </w:rPr>
      <w:t>制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6425C"/>
    <w:rsid w:val="081E6F61"/>
    <w:rsid w:val="09A9229E"/>
    <w:rsid w:val="0D3D7737"/>
    <w:rsid w:val="12F61B09"/>
    <w:rsid w:val="185E1488"/>
    <w:rsid w:val="1E587176"/>
    <w:rsid w:val="2E05488B"/>
    <w:rsid w:val="2F3F5BB4"/>
    <w:rsid w:val="354065D3"/>
    <w:rsid w:val="472B7685"/>
    <w:rsid w:val="4A36425C"/>
    <w:rsid w:val="5FF62B29"/>
    <w:rsid w:val="683D1B54"/>
    <w:rsid w:val="7CE1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2022-03-15T13:33:00Z</dcterms:created>
  <dc:creator>余木疙瘩</dc:creator>
  <cp:lastModifiedBy>天津口腔医院物资科</cp:lastModifiedBy>
  <cp:lastPrinted>2022-03-22T08:02:00Z</cp:lastPrinted>
  <dcterms:modified xsi:type="dcterms:W3CDTF">2023-06-15T07:45:58Z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