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312" w:afterLines="100" w:line="360" w:lineRule="auto"/>
        <w:jc w:val="center"/>
        <w:rPr>
          <w:rFonts w:hint="eastAsia" w:ascii="Times New Roman" w:hAnsi="_x000B__x000C_"/>
          <w:b/>
          <w:sz w:val="36"/>
          <w:szCs w:val="36"/>
        </w:rPr>
      </w:pPr>
      <w:r>
        <w:rPr>
          <w:rFonts w:hint="eastAsia" w:ascii="Times New Roman" w:hAnsi="_x000B__x000C_"/>
          <w:b/>
          <w:sz w:val="36"/>
          <w:szCs w:val="36"/>
        </w:rPr>
        <w:t>医疗器械临床试验研究人员变更申请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18"/>
        <w:gridCol w:w="1884"/>
        <w:gridCol w:w="18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项目名称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  <w:lang w:eastAsia="zh-CN"/>
              </w:rPr>
              <w:t>伦理审查批件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日期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主要研究者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原研究人员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变更后研究人员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变更原因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新增研究人员资质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姓名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学历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职称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GCP培训情况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参加临床试验情况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申请人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申请日期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hAnsi="_x000B__x000C_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申办方意见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jc w:val="center"/>
              <w:rPr>
                <w:rFonts w:hint="eastAsia" w:ascii="Times New Roman" w:hAnsi="_x000B__x000C_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伦理委员会意见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b/>
                <w:sz w:val="24"/>
                <w:szCs w:val="24"/>
              </w:rPr>
              <w:t>机构办公室意见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Times New Roman" w:hAnsi="_x000B__x000C_"/>
                <w:b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hint="eastAsia" w:ascii="Times New Roman" w:hAnsi="_x000B__x000C_"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签字：</w:t>
            </w:r>
          </w:p>
          <w:p>
            <w:pPr>
              <w:tabs>
                <w:tab w:val="left" w:pos="709"/>
              </w:tabs>
              <w:ind w:firstLine="4000" w:firstLineChars="1667"/>
              <w:jc w:val="left"/>
              <w:rPr>
                <w:rFonts w:ascii="Times New Roman" w:hAnsi="_x000B__x000C_"/>
                <w:b/>
                <w:sz w:val="24"/>
                <w:szCs w:val="24"/>
              </w:rPr>
            </w:pPr>
            <w:r>
              <w:rPr>
                <w:rFonts w:hint="eastAsia" w:ascii="Times New Roman" w:hAnsi="_x000B__x000C_"/>
                <w:sz w:val="24"/>
                <w:szCs w:val="24"/>
              </w:rPr>
              <w:t>日期</w:t>
            </w:r>
            <w:r>
              <w:rPr>
                <w:rFonts w:hint="eastAsia" w:ascii="Times New Roman" w:hAnsi="_x000B__x000C_"/>
                <w:b/>
                <w:sz w:val="24"/>
                <w:szCs w:val="24"/>
              </w:rPr>
              <w:t>：</w:t>
            </w:r>
          </w:p>
        </w:tc>
      </w:tr>
    </w:tbl>
    <w:p>
      <w:pPr>
        <w:spacing w:after="31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</w:t>
    </w:r>
    <w:r>
      <w:rPr>
        <w:rFonts w:ascii="Times New Roman" w:hAnsi="Times New Roman"/>
        <w:b/>
      </w:rPr>
      <w:t>1-FJ-0</w:t>
    </w:r>
    <w:r>
      <w:rPr>
        <w:rFonts w:hint="eastAsia"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005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4384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172F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1005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3DDC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40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BC10019"/>
    <w:rsid w:val="441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2018-06-26T08:10:00Z</dcterms:created>
  <dc:creator>Administrator</dc:creator>
  <cp:lastModifiedBy>lenovo</cp:lastModifiedBy>
  <dcterms:modified xsi:type="dcterms:W3CDTF">2023-02-23T07:40:08Z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