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eastAsia="黑体"/>
          <w:w w:val="95"/>
          <w:sz w:val="44"/>
          <w:szCs w:val="44"/>
          <w:lang w:val="en-US"/>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天津市口腔医院</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9"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403062085"/>
      <w:bookmarkStart w:id="2" w:name="_Toc1358716097"/>
      <w:bookmarkStart w:id="3" w:name="_Toc1214908849"/>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698509467"/>
      <w:bookmarkStart w:id="5" w:name="_Toc1101039957"/>
      <w:bookmarkStart w:id="6" w:name="_Toc1747823728"/>
      <w:bookmarkStart w:id="7" w:name="_Toc909979739"/>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天津市口腔医院的主要职责是：天津市口腔医院始建于1947年，是集临床、教学、科研、预防为一体的三级甲等口腔专科医院，主要职责为： 1.贯彻落实国家关于卫生健康方面的法律法规、政策、规划和标准，完成上级主管部门部署的医疗任务。组织实施医疗、预防、保健等卫生服务，为改善民生、提高公民健康水平，发挥公立医院的社会公益性作用。 2.贯彻落实医药卫生体制改革政策，推进以医疗质量、运营效率、持续发展和满意评价为核心的公立医院改革。坚持以健康为中心、以患者为中心，不断改善人民群众看病就医体验，构建和谐医患关系。 3. 制定医学人才的培养机制与措施，建立科学的医学人才梯队，培养高层次医学人才。高质量完成各专业各层次的教学任务，发挥教学医院的实训作用。 4. 落实国家基本用药制度，加强药品的使用管理，确保用药安全。 5.持续开微笑列车、窝沟封闭、援非、援疆等工作，坚持进街道、进社区、进学校、进企业、进军营等，开展免费口腔健康讲座及义诊活动，旨在提高我市居民口腔健康水平，履行公立医院公益性。</w:t>
      </w:r>
    </w:p>
    <w:p>
      <w:pPr>
        <w:pStyle w:val="3"/>
        <w:spacing w:before="0" w:after="0" w:line="800" w:lineRule="exact"/>
        <w:ind w:firstLine="602" w:firstLineChars="200"/>
        <w:rPr>
          <w:rFonts w:ascii="黑体" w:hAnsi="黑体" w:eastAsia="黑体"/>
          <w:sz w:val="30"/>
          <w:szCs w:val="30"/>
        </w:rPr>
      </w:pPr>
      <w:bookmarkStart w:id="8" w:name="_Toc1702997367"/>
      <w:bookmarkStart w:id="9" w:name="_Toc244589183"/>
      <w:bookmarkStart w:id="10" w:name="_Toc1798423086"/>
      <w:bookmarkStart w:id="11" w:name="_Toc31197110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天津市口腔医院内设25个临床科室，22个内设管理机构，2个业务管理科室，2个群团组织；下辖1个预算单位；纳入天津市口腔医院2024年度部门决算编制范围的单位包括：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天津市口腔医院本级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0"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1865768001"/>
      <w:bookmarkStart w:id="18" w:name="_Toc984815664"/>
      <w:bookmarkStart w:id="19" w:name="_Toc291121727"/>
      <w:r>
        <w:rPr>
          <w:rFonts w:hint="eastAsia" w:ascii="黑体" w:hAnsi="黑体" w:eastAsia="黑体"/>
          <w:sz w:val="30"/>
          <w:szCs w:val="30"/>
        </w:rPr>
        <w:t>一、《收入支出决算总表》</w:t>
      </w:r>
      <w:bookmarkEnd w:id="17"/>
      <w:bookmarkEnd w:id="18"/>
      <w:bookmarkEnd w:id="19"/>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20,300,000.00</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10,133,000.00</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651,587,700.73</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13,070,000.00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722,436,530.56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15,923,816.56</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Layout w:type="fixed"/>
          <w:tblCellMar>
            <w:top w:w="0" w:type="dxa"/>
            <w:left w:w="80" w:type="dxa"/>
            <w:bottom w:w="0" w:type="dxa"/>
            <w:right w:w="80" w:type="dxa"/>
          </w:tblCellMar>
        </w:tblPrEx>
        <w:trPr>
          <w:trHeight w:val="470" w:hRule="exact"/>
          <w:jc w:val="center"/>
        </w:trPr>
        <w:tc>
          <w:tcPr>
            <w:tcW w:w="4640" w:type="dxa"/>
            <w:vAlign w:val="center"/>
          </w:tcPr>
          <w:p>
            <w:bookmarkStart w:id="107" w:name="_GoBack"/>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pPr>
              <w:snapToGrid w:val="0"/>
              <w:jc w:val="right"/>
            </w:pPr>
            <w:r>
              <w:rPr>
                <w:rFonts w:ascii="宋体" w:hAnsi="宋体" w:eastAsia="宋体" w:cs="宋体"/>
                <w:b w:val="0"/>
                <w:i w:val="0"/>
                <w:color w:val="000000"/>
                <w:sz w:val="23"/>
              </w:rPr>
              <w:t>10,000,000.00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133,000.00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697,944,517.29</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745,639,530.56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47,429,496.41</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3,829,035.95</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3,563,519.09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3,829,035.95</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749,203,049.65</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749,203,049.65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697,944,517.29</w:t>
            </w:r>
          </w:p>
        </w:tc>
        <w:tc>
          <w:tcPr>
            <w:tcW w:w="1240" w:type="dxa"/>
            <w:vAlign w:val="center"/>
          </w:tcPr>
          <w:p>
            <w:pPr>
              <w:snapToGrid w:val="0"/>
              <w:jc w:val="right"/>
            </w:pPr>
            <w:r>
              <w:rPr>
                <w:rFonts w:ascii="宋体" w:hAnsi="宋体" w:eastAsia="宋体" w:cs="宋体"/>
                <w:b w:val="0"/>
                <w:i w:val="0"/>
                <w:color w:val="000000"/>
                <w:sz w:val="14"/>
              </w:rPr>
              <w:t>30,433,000.00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651,587,700.73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15,923,816.56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13,070,000.00</w:t>
            </w:r>
          </w:p>
        </w:tc>
        <w:tc>
          <w:tcPr>
            <w:tcW w:w="1240" w:type="dxa"/>
            <w:vAlign w:val="center"/>
          </w:tcPr>
          <w:p>
            <w:pPr>
              <w:snapToGrid w:val="0"/>
              <w:jc w:val="right"/>
            </w:pPr>
            <w:r>
              <w:rPr>
                <w:rFonts w:ascii="宋体" w:hAnsi="宋体" w:eastAsia="宋体" w:cs="宋体"/>
                <w:b w:val="0"/>
                <w:i w:val="0"/>
                <w:color w:val="000000"/>
                <w:sz w:val="14"/>
              </w:rPr>
              <w:t>13,070,000.00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w:t>
            </w:r>
          </w:p>
        </w:tc>
        <w:tc>
          <w:tcPr>
            <w:tcW w:w="2520" w:type="dxa"/>
            <w:vAlign w:val="center"/>
          </w:tcPr>
          <w:p>
            <w:pPr>
              <w:snapToGrid w:val="0"/>
              <w:jc w:val="left"/>
            </w:pPr>
            <w:r>
              <w:rPr>
                <w:rFonts w:ascii="宋体" w:hAnsi="宋体" w:eastAsia="宋体" w:cs="宋体"/>
                <w:b w:val="0"/>
                <w:i w:val="0"/>
                <w:color w:val="000000"/>
                <w:sz w:val="14"/>
              </w:rPr>
              <w:t>人力资源和社会保障管理事务</w:t>
            </w:r>
          </w:p>
        </w:tc>
        <w:tc>
          <w:tcPr>
            <w:tcW w:w="1240" w:type="dxa"/>
            <w:vAlign w:val="center"/>
          </w:tcPr>
          <w:p>
            <w:pPr>
              <w:snapToGrid w:val="0"/>
              <w:jc w:val="right"/>
            </w:pPr>
            <w:r>
              <w:rPr>
                <w:rFonts w:ascii="宋体" w:hAnsi="宋体" w:eastAsia="宋体" w:cs="宋体"/>
                <w:b w:val="0"/>
                <w:i w:val="0"/>
                <w:color w:val="000000"/>
                <w:sz w:val="14"/>
              </w:rPr>
              <w:t>350,000.00</w:t>
            </w:r>
          </w:p>
        </w:tc>
        <w:tc>
          <w:tcPr>
            <w:tcW w:w="1240" w:type="dxa"/>
            <w:vAlign w:val="center"/>
          </w:tcPr>
          <w:p>
            <w:pPr>
              <w:snapToGrid w:val="0"/>
              <w:jc w:val="right"/>
            </w:pPr>
            <w:r>
              <w:rPr>
                <w:rFonts w:ascii="宋体" w:hAnsi="宋体" w:eastAsia="宋体" w:cs="宋体"/>
                <w:b w:val="0"/>
                <w:i w:val="0"/>
                <w:color w:val="000000"/>
                <w:sz w:val="14"/>
              </w:rPr>
              <w:t>350,000.00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2080116</w:t>
            </w:r>
          </w:p>
        </w:tc>
        <w:tc>
          <w:tcPr>
            <w:tcW w:w="2520" w:type="dxa"/>
            <w:vAlign w:val="center"/>
          </w:tcPr>
          <w:p>
            <w:pPr>
              <w:snapToGrid w:val="0"/>
              <w:jc w:val="left"/>
            </w:pPr>
            <w:r>
              <w:rPr>
                <w:rFonts w:ascii="宋体" w:hAnsi="宋体" w:eastAsia="宋体" w:cs="宋体"/>
                <w:b w:val="0"/>
                <w:i w:val="0"/>
                <w:color w:val="000000"/>
                <w:sz w:val="14"/>
              </w:rPr>
              <w:t>引进人才费用</w:t>
            </w:r>
          </w:p>
        </w:tc>
        <w:tc>
          <w:tcPr>
            <w:tcW w:w="1240" w:type="dxa"/>
            <w:vAlign w:val="center"/>
          </w:tcPr>
          <w:p>
            <w:pPr>
              <w:snapToGrid w:val="0"/>
              <w:jc w:val="right"/>
            </w:pPr>
            <w:r>
              <w:rPr>
                <w:rFonts w:ascii="宋体" w:hAnsi="宋体" w:eastAsia="宋体" w:cs="宋体"/>
                <w:b w:val="0"/>
                <w:i w:val="0"/>
                <w:color w:val="000000"/>
                <w:sz w:val="14"/>
              </w:rPr>
              <w:t>350,000.00</w:t>
            </w:r>
          </w:p>
        </w:tc>
        <w:tc>
          <w:tcPr>
            <w:tcW w:w="1240" w:type="dxa"/>
            <w:vAlign w:val="center"/>
          </w:tcPr>
          <w:p>
            <w:pPr>
              <w:snapToGrid w:val="0"/>
              <w:jc w:val="right"/>
            </w:pPr>
            <w:r>
              <w:rPr>
                <w:rFonts w:ascii="宋体" w:hAnsi="宋体" w:eastAsia="宋体" w:cs="宋体"/>
                <w:b w:val="0"/>
                <w:i w:val="0"/>
                <w:color w:val="000000"/>
                <w:sz w:val="14"/>
              </w:rPr>
              <w:t>350,000.00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12,720,000.00</w:t>
            </w:r>
          </w:p>
        </w:tc>
        <w:tc>
          <w:tcPr>
            <w:tcW w:w="1240" w:type="dxa"/>
            <w:vAlign w:val="center"/>
          </w:tcPr>
          <w:p>
            <w:pPr>
              <w:snapToGrid w:val="0"/>
              <w:jc w:val="right"/>
            </w:pPr>
            <w:r>
              <w:rPr>
                <w:rFonts w:ascii="宋体" w:hAnsi="宋体" w:eastAsia="宋体" w:cs="宋体"/>
                <w:b w:val="0"/>
                <w:i w:val="0"/>
                <w:color w:val="000000"/>
                <w:sz w:val="14"/>
              </w:rPr>
              <w:t>12,720,000.00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8,480,000.00</w:t>
            </w:r>
          </w:p>
        </w:tc>
        <w:tc>
          <w:tcPr>
            <w:tcW w:w="1240" w:type="dxa"/>
            <w:vAlign w:val="center"/>
          </w:tcPr>
          <w:p>
            <w:pPr>
              <w:snapToGrid w:val="0"/>
              <w:jc w:val="right"/>
            </w:pPr>
            <w:r>
              <w:rPr>
                <w:rFonts w:ascii="宋体" w:hAnsi="宋体" w:eastAsia="宋体" w:cs="宋体"/>
                <w:b w:val="0"/>
                <w:i w:val="0"/>
                <w:color w:val="000000"/>
                <w:sz w:val="14"/>
              </w:rPr>
              <w:t>8,480,000.00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4,240,000.00</w:t>
            </w:r>
          </w:p>
        </w:tc>
        <w:tc>
          <w:tcPr>
            <w:tcW w:w="1240" w:type="dxa"/>
            <w:vAlign w:val="center"/>
          </w:tcPr>
          <w:p>
            <w:pPr>
              <w:snapToGrid w:val="0"/>
              <w:jc w:val="right"/>
            </w:pPr>
            <w:r>
              <w:rPr>
                <w:rFonts w:ascii="宋体" w:hAnsi="宋体" w:eastAsia="宋体" w:cs="宋体"/>
                <w:b w:val="0"/>
                <w:i w:val="0"/>
                <w:color w:val="000000"/>
                <w:sz w:val="14"/>
              </w:rPr>
              <w:t>4,240,000.00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674,741,517.29</w:t>
            </w:r>
          </w:p>
        </w:tc>
        <w:tc>
          <w:tcPr>
            <w:tcW w:w="1240" w:type="dxa"/>
            <w:vAlign w:val="center"/>
          </w:tcPr>
          <w:p>
            <w:pPr>
              <w:snapToGrid w:val="0"/>
              <w:jc w:val="right"/>
            </w:pPr>
            <w:r>
              <w:rPr>
                <w:rFonts w:ascii="宋体" w:hAnsi="宋体" w:eastAsia="宋体" w:cs="宋体"/>
                <w:b w:val="0"/>
                <w:i w:val="0"/>
                <w:color w:val="000000"/>
                <w:sz w:val="14"/>
              </w:rPr>
              <w:t>7,230,000.00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651,587,700.73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15,923,816.56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w:t>
            </w:r>
          </w:p>
        </w:tc>
        <w:tc>
          <w:tcPr>
            <w:tcW w:w="2520" w:type="dxa"/>
            <w:vAlign w:val="center"/>
          </w:tcPr>
          <w:p>
            <w:pPr>
              <w:snapToGrid w:val="0"/>
              <w:jc w:val="left"/>
            </w:pPr>
            <w:r>
              <w:rPr>
                <w:rFonts w:ascii="宋体" w:hAnsi="宋体" w:eastAsia="宋体" w:cs="宋体"/>
                <w:b w:val="0"/>
                <w:i w:val="0"/>
                <w:color w:val="000000"/>
                <w:sz w:val="14"/>
              </w:rPr>
              <w:t>公立医院</w:t>
            </w:r>
          </w:p>
        </w:tc>
        <w:tc>
          <w:tcPr>
            <w:tcW w:w="1240" w:type="dxa"/>
            <w:vAlign w:val="center"/>
          </w:tcPr>
          <w:p>
            <w:pPr>
              <w:snapToGrid w:val="0"/>
              <w:jc w:val="right"/>
            </w:pPr>
            <w:r>
              <w:rPr>
                <w:rFonts w:ascii="宋体" w:hAnsi="宋体" w:eastAsia="宋体" w:cs="宋体"/>
                <w:b w:val="0"/>
                <w:i w:val="0"/>
                <w:color w:val="000000"/>
                <w:sz w:val="14"/>
              </w:rPr>
              <w:t>671,072,517.29</w:t>
            </w:r>
          </w:p>
        </w:tc>
        <w:tc>
          <w:tcPr>
            <w:tcW w:w="1240" w:type="dxa"/>
            <w:vAlign w:val="center"/>
          </w:tcPr>
          <w:p>
            <w:pPr>
              <w:snapToGrid w:val="0"/>
              <w:jc w:val="right"/>
            </w:pPr>
            <w:r>
              <w:rPr>
                <w:rFonts w:ascii="宋体" w:hAnsi="宋体" w:eastAsia="宋体" w:cs="宋体"/>
                <w:b w:val="0"/>
                <w:i w:val="0"/>
                <w:color w:val="000000"/>
                <w:sz w:val="14"/>
              </w:rPr>
              <w:t>3,561,000.00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651,587,700.73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15,923,816.56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2100208</w:t>
            </w:r>
          </w:p>
        </w:tc>
        <w:tc>
          <w:tcPr>
            <w:tcW w:w="2520" w:type="dxa"/>
            <w:vAlign w:val="center"/>
          </w:tcPr>
          <w:p>
            <w:pPr>
              <w:snapToGrid w:val="0"/>
              <w:jc w:val="left"/>
            </w:pPr>
            <w:r>
              <w:rPr>
                <w:rFonts w:ascii="宋体" w:hAnsi="宋体" w:eastAsia="宋体" w:cs="宋体"/>
                <w:b w:val="0"/>
                <w:i w:val="0"/>
                <w:color w:val="000000"/>
                <w:sz w:val="14"/>
              </w:rPr>
              <w:t>其他专科医院</w:t>
            </w:r>
          </w:p>
        </w:tc>
        <w:tc>
          <w:tcPr>
            <w:tcW w:w="1240" w:type="dxa"/>
            <w:vAlign w:val="center"/>
          </w:tcPr>
          <w:p>
            <w:pPr>
              <w:snapToGrid w:val="0"/>
              <w:jc w:val="right"/>
            </w:pPr>
            <w:r>
              <w:rPr>
                <w:rFonts w:ascii="宋体" w:hAnsi="宋体" w:eastAsia="宋体" w:cs="宋体"/>
                <w:b w:val="0"/>
                <w:i w:val="0"/>
                <w:color w:val="000000"/>
                <w:sz w:val="14"/>
              </w:rPr>
              <w:t>671,072,517.29</w:t>
            </w:r>
          </w:p>
        </w:tc>
        <w:tc>
          <w:tcPr>
            <w:tcW w:w="1240" w:type="dxa"/>
            <w:vAlign w:val="center"/>
          </w:tcPr>
          <w:p>
            <w:pPr>
              <w:snapToGrid w:val="0"/>
              <w:jc w:val="right"/>
            </w:pPr>
            <w:r>
              <w:rPr>
                <w:rFonts w:ascii="宋体" w:hAnsi="宋体" w:eastAsia="宋体" w:cs="宋体"/>
                <w:b w:val="0"/>
                <w:i w:val="0"/>
                <w:color w:val="000000"/>
                <w:sz w:val="14"/>
              </w:rPr>
              <w:t>3,561,000.00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651,587,700.73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15,923,816.56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w:t>
            </w:r>
          </w:p>
        </w:tc>
        <w:tc>
          <w:tcPr>
            <w:tcW w:w="2520" w:type="dxa"/>
            <w:vAlign w:val="center"/>
          </w:tcPr>
          <w:p>
            <w:pPr>
              <w:snapToGrid w:val="0"/>
              <w:jc w:val="left"/>
            </w:pPr>
            <w:r>
              <w:rPr>
                <w:rFonts w:ascii="宋体" w:hAnsi="宋体" w:eastAsia="宋体" w:cs="宋体"/>
                <w:b w:val="0"/>
                <w:i w:val="0"/>
                <w:color w:val="000000"/>
                <w:sz w:val="14"/>
              </w:rPr>
              <w:t>公共卫生</w:t>
            </w:r>
          </w:p>
        </w:tc>
        <w:tc>
          <w:tcPr>
            <w:tcW w:w="1240" w:type="dxa"/>
            <w:vAlign w:val="center"/>
          </w:tcPr>
          <w:p>
            <w:pPr>
              <w:snapToGrid w:val="0"/>
              <w:jc w:val="right"/>
            </w:pPr>
            <w:r>
              <w:rPr>
                <w:rFonts w:ascii="宋体" w:hAnsi="宋体" w:eastAsia="宋体" w:cs="宋体"/>
                <w:b w:val="0"/>
                <w:i w:val="0"/>
                <w:color w:val="000000"/>
                <w:sz w:val="14"/>
              </w:rPr>
              <w:t>1,000,000.00</w:t>
            </w:r>
          </w:p>
        </w:tc>
        <w:tc>
          <w:tcPr>
            <w:tcW w:w="1240" w:type="dxa"/>
            <w:vAlign w:val="center"/>
          </w:tcPr>
          <w:p>
            <w:pPr>
              <w:snapToGrid w:val="0"/>
              <w:jc w:val="right"/>
            </w:pPr>
            <w:r>
              <w:rPr>
                <w:rFonts w:ascii="宋体" w:hAnsi="宋体" w:eastAsia="宋体" w:cs="宋体"/>
                <w:b w:val="0"/>
                <w:i w:val="0"/>
                <w:color w:val="000000"/>
                <w:sz w:val="14"/>
              </w:rPr>
              <w:t>1,000,000.00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2100408</w:t>
            </w:r>
          </w:p>
        </w:tc>
        <w:tc>
          <w:tcPr>
            <w:tcW w:w="2520" w:type="dxa"/>
            <w:vAlign w:val="center"/>
          </w:tcPr>
          <w:p>
            <w:pPr>
              <w:snapToGrid w:val="0"/>
              <w:jc w:val="left"/>
            </w:pPr>
            <w:r>
              <w:rPr>
                <w:rFonts w:ascii="宋体" w:hAnsi="宋体" w:eastAsia="宋体" w:cs="宋体"/>
                <w:b w:val="0"/>
                <w:i w:val="0"/>
                <w:color w:val="000000"/>
                <w:sz w:val="14"/>
              </w:rPr>
              <w:t>基本公共卫生服务</w:t>
            </w:r>
          </w:p>
        </w:tc>
        <w:tc>
          <w:tcPr>
            <w:tcW w:w="1240" w:type="dxa"/>
            <w:vAlign w:val="center"/>
          </w:tcPr>
          <w:p>
            <w:pPr>
              <w:snapToGrid w:val="0"/>
              <w:jc w:val="right"/>
            </w:pPr>
            <w:r>
              <w:rPr>
                <w:rFonts w:ascii="宋体" w:hAnsi="宋体" w:eastAsia="宋体" w:cs="宋体"/>
                <w:b w:val="0"/>
                <w:i w:val="0"/>
                <w:color w:val="000000"/>
                <w:sz w:val="14"/>
              </w:rPr>
              <w:t>500,000.00</w:t>
            </w:r>
          </w:p>
        </w:tc>
        <w:tc>
          <w:tcPr>
            <w:tcW w:w="1240" w:type="dxa"/>
            <w:vAlign w:val="center"/>
          </w:tcPr>
          <w:p>
            <w:pPr>
              <w:snapToGrid w:val="0"/>
              <w:jc w:val="right"/>
            </w:pPr>
            <w:r>
              <w:rPr>
                <w:rFonts w:ascii="宋体" w:hAnsi="宋体" w:eastAsia="宋体" w:cs="宋体"/>
                <w:b w:val="0"/>
                <w:i w:val="0"/>
                <w:color w:val="000000"/>
                <w:sz w:val="14"/>
              </w:rPr>
              <w:t>500,000.00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2100409</w:t>
            </w:r>
          </w:p>
        </w:tc>
        <w:tc>
          <w:tcPr>
            <w:tcW w:w="2520" w:type="dxa"/>
            <w:vAlign w:val="center"/>
          </w:tcPr>
          <w:p>
            <w:pPr>
              <w:snapToGrid w:val="0"/>
              <w:jc w:val="left"/>
            </w:pPr>
            <w:r>
              <w:rPr>
                <w:rFonts w:ascii="宋体" w:hAnsi="宋体" w:eastAsia="宋体" w:cs="宋体"/>
                <w:b w:val="0"/>
                <w:i w:val="0"/>
                <w:color w:val="000000"/>
                <w:sz w:val="14"/>
              </w:rPr>
              <w:t>重大公共卫生服务</w:t>
            </w:r>
          </w:p>
        </w:tc>
        <w:tc>
          <w:tcPr>
            <w:tcW w:w="1240" w:type="dxa"/>
            <w:vAlign w:val="center"/>
          </w:tcPr>
          <w:p>
            <w:pPr>
              <w:snapToGrid w:val="0"/>
              <w:jc w:val="right"/>
            </w:pPr>
            <w:r>
              <w:rPr>
                <w:rFonts w:ascii="宋体" w:hAnsi="宋体" w:eastAsia="宋体" w:cs="宋体"/>
                <w:b w:val="0"/>
                <w:i w:val="0"/>
                <w:color w:val="000000"/>
                <w:sz w:val="14"/>
              </w:rPr>
              <w:t>500,000.00</w:t>
            </w:r>
          </w:p>
        </w:tc>
        <w:tc>
          <w:tcPr>
            <w:tcW w:w="1240" w:type="dxa"/>
            <w:vAlign w:val="center"/>
          </w:tcPr>
          <w:p>
            <w:pPr>
              <w:snapToGrid w:val="0"/>
              <w:jc w:val="right"/>
            </w:pPr>
            <w:r>
              <w:rPr>
                <w:rFonts w:ascii="宋体" w:hAnsi="宋体" w:eastAsia="宋体" w:cs="宋体"/>
                <w:b w:val="0"/>
                <w:i w:val="0"/>
                <w:color w:val="000000"/>
                <w:sz w:val="14"/>
              </w:rPr>
              <w:t>500,000.00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2,659,000.00</w:t>
            </w:r>
          </w:p>
        </w:tc>
        <w:tc>
          <w:tcPr>
            <w:tcW w:w="1240" w:type="dxa"/>
            <w:vAlign w:val="center"/>
          </w:tcPr>
          <w:p>
            <w:pPr>
              <w:snapToGrid w:val="0"/>
              <w:jc w:val="right"/>
            </w:pPr>
            <w:r>
              <w:rPr>
                <w:rFonts w:ascii="宋体" w:hAnsi="宋体" w:eastAsia="宋体" w:cs="宋体"/>
                <w:b w:val="0"/>
                <w:i w:val="0"/>
                <w:color w:val="000000"/>
                <w:sz w:val="14"/>
              </w:rPr>
              <w:t>2,659,000.00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1,837,000.00</w:t>
            </w:r>
          </w:p>
        </w:tc>
        <w:tc>
          <w:tcPr>
            <w:tcW w:w="1240" w:type="dxa"/>
            <w:vAlign w:val="center"/>
          </w:tcPr>
          <w:p>
            <w:pPr>
              <w:snapToGrid w:val="0"/>
              <w:jc w:val="right"/>
            </w:pPr>
            <w:r>
              <w:rPr>
                <w:rFonts w:ascii="宋体" w:hAnsi="宋体" w:eastAsia="宋体" w:cs="宋体"/>
                <w:b w:val="0"/>
                <w:i w:val="0"/>
                <w:color w:val="000000"/>
                <w:sz w:val="14"/>
              </w:rPr>
              <w:t>1,837,000.00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822,000.00</w:t>
            </w:r>
          </w:p>
        </w:tc>
        <w:tc>
          <w:tcPr>
            <w:tcW w:w="1240" w:type="dxa"/>
            <w:vAlign w:val="center"/>
          </w:tcPr>
          <w:p>
            <w:pPr>
              <w:snapToGrid w:val="0"/>
              <w:jc w:val="right"/>
            </w:pPr>
            <w:r>
              <w:rPr>
                <w:rFonts w:ascii="宋体" w:hAnsi="宋体" w:eastAsia="宋体" w:cs="宋体"/>
                <w:b w:val="0"/>
                <w:i w:val="0"/>
                <w:color w:val="000000"/>
                <w:sz w:val="14"/>
              </w:rPr>
              <w:t>822,000.00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w:t>
            </w:r>
          </w:p>
        </w:tc>
        <w:tc>
          <w:tcPr>
            <w:tcW w:w="2520" w:type="dxa"/>
            <w:vAlign w:val="center"/>
          </w:tcPr>
          <w:p>
            <w:pPr>
              <w:snapToGrid w:val="0"/>
              <w:jc w:val="left"/>
            </w:pPr>
            <w:r>
              <w:rPr>
                <w:rFonts w:ascii="宋体" w:hAnsi="宋体" w:eastAsia="宋体" w:cs="宋体"/>
                <w:b w:val="0"/>
                <w:i w:val="0"/>
                <w:color w:val="000000"/>
                <w:sz w:val="14"/>
              </w:rPr>
              <w:t>中医药事务</w:t>
            </w:r>
          </w:p>
        </w:tc>
        <w:tc>
          <w:tcPr>
            <w:tcW w:w="1240" w:type="dxa"/>
            <w:vAlign w:val="center"/>
          </w:tcPr>
          <w:p>
            <w:pPr>
              <w:snapToGrid w:val="0"/>
              <w:jc w:val="right"/>
            </w:pPr>
            <w:r>
              <w:rPr>
                <w:rFonts w:ascii="宋体" w:hAnsi="宋体" w:eastAsia="宋体" w:cs="宋体"/>
                <w:b w:val="0"/>
                <w:i w:val="0"/>
                <w:color w:val="000000"/>
                <w:sz w:val="14"/>
              </w:rPr>
              <w:t>10,000.00</w:t>
            </w:r>
          </w:p>
        </w:tc>
        <w:tc>
          <w:tcPr>
            <w:tcW w:w="1240" w:type="dxa"/>
            <w:vAlign w:val="center"/>
          </w:tcPr>
          <w:p>
            <w:pPr>
              <w:snapToGrid w:val="0"/>
              <w:jc w:val="right"/>
            </w:pPr>
            <w:r>
              <w:rPr>
                <w:rFonts w:ascii="宋体" w:hAnsi="宋体" w:eastAsia="宋体" w:cs="宋体"/>
                <w:b w:val="0"/>
                <w:i w:val="0"/>
                <w:color w:val="000000"/>
                <w:sz w:val="14"/>
              </w:rPr>
              <w:t>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2101704</w:t>
            </w:r>
          </w:p>
        </w:tc>
        <w:tc>
          <w:tcPr>
            <w:tcW w:w="2520" w:type="dxa"/>
            <w:vAlign w:val="center"/>
          </w:tcPr>
          <w:p>
            <w:pPr>
              <w:snapToGrid w:val="0"/>
              <w:jc w:val="left"/>
            </w:pPr>
            <w:r>
              <w:rPr>
                <w:rFonts w:ascii="宋体" w:hAnsi="宋体" w:eastAsia="宋体" w:cs="宋体"/>
                <w:b w:val="0"/>
                <w:i w:val="0"/>
                <w:color w:val="000000"/>
                <w:sz w:val="14"/>
              </w:rPr>
              <w:t>中医（民族医）药专项</w:t>
            </w:r>
          </w:p>
        </w:tc>
        <w:tc>
          <w:tcPr>
            <w:tcW w:w="1240" w:type="dxa"/>
            <w:vAlign w:val="center"/>
          </w:tcPr>
          <w:p>
            <w:pPr>
              <w:snapToGrid w:val="0"/>
              <w:jc w:val="right"/>
            </w:pPr>
            <w:r>
              <w:rPr>
                <w:rFonts w:ascii="宋体" w:hAnsi="宋体" w:eastAsia="宋体" w:cs="宋体"/>
                <w:b w:val="0"/>
                <w:i w:val="0"/>
                <w:color w:val="000000"/>
                <w:sz w:val="14"/>
              </w:rPr>
              <w:t>10,000.00</w:t>
            </w:r>
          </w:p>
        </w:tc>
        <w:tc>
          <w:tcPr>
            <w:tcW w:w="1240" w:type="dxa"/>
            <w:vAlign w:val="center"/>
          </w:tcPr>
          <w:p>
            <w:pPr>
              <w:snapToGrid w:val="0"/>
              <w:jc w:val="right"/>
            </w:pPr>
            <w:r>
              <w:rPr>
                <w:rFonts w:ascii="宋体" w:hAnsi="宋体" w:eastAsia="宋体" w:cs="宋体"/>
                <w:b w:val="0"/>
                <w:i w:val="0"/>
                <w:color w:val="000000"/>
                <w:sz w:val="14"/>
              </w:rPr>
              <w:t>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10,000,000.00</w:t>
            </w:r>
          </w:p>
        </w:tc>
        <w:tc>
          <w:tcPr>
            <w:tcW w:w="1240" w:type="dxa"/>
            <w:vAlign w:val="center"/>
          </w:tcPr>
          <w:p>
            <w:pPr>
              <w:snapToGrid w:val="0"/>
              <w:jc w:val="right"/>
            </w:pPr>
            <w:r>
              <w:rPr>
                <w:rFonts w:ascii="宋体" w:hAnsi="宋体" w:eastAsia="宋体" w:cs="宋体"/>
                <w:b w:val="0"/>
                <w:i w:val="0"/>
                <w:color w:val="000000"/>
                <w:sz w:val="14"/>
              </w:rPr>
              <w:t>10,000,000.00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w:t>
            </w:r>
          </w:p>
        </w:tc>
        <w:tc>
          <w:tcPr>
            <w:tcW w:w="252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240" w:type="dxa"/>
            <w:vAlign w:val="center"/>
          </w:tcPr>
          <w:p>
            <w:pPr>
              <w:snapToGrid w:val="0"/>
              <w:jc w:val="right"/>
            </w:pPr>
            <w:r>
              <w:rPr>
                <w:rFonts w:ascii="宋体" w:hAnsi="宋体" w:eastAsia="宋体" w:cs="宋体"/>
                <w:b w:val="0"/>
                <w:i w:val="0"/>
                <w:color w:val="000000"/>
                <w:sz w:val="14"/>
              </w:rPr>
              <w:t>10,000,000.00</w:t>
            </w:r>
          </w:p>
        </w:tc>
        <w:tc>
          <w:tcPr>
            <w:tcW w:w="1240" w:type="dxa"/>
            <w:vAlign w:val="center"/>
          </w:tcPr>
          <w:p>
            <w:pPr>
              <w:snapToGrid w:val="0"/>
              <w:jc w:val="right"/>
            </w:pPr>
            <w:r>
              <w:rPr>
                <w:rFonts w:ascii="宋体" w:hAnsi="宋体" w:eastAsia="宋体" w:cs="宋体"/>
                <w:b w:val="0"/>
                <w:i w:val="0"/>
                <w:color w:val="000000"/>
                <w:sz w:val="14"/>
              </w:rPr>
              <w:t>10,000,000.00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2290402</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240" w:type="dxa"/>
            <w:vAlign w:val="center"/>
          </w:tcPr>
          <w:p>
            <w:pPr>
              <w:snapToGrid w:val="0"/>
              <w:jc w:val="right"/>
            </w:pPr>
            <w:r>
              <w:rPr>
                <w:rFonts w:ascii="宋体" w:hAnsi="宋体" w:eastAsia="宋体" w:cs="宋体"/>
                <w:b w:val="0"/>
                <w:i w:val="0"/>
                <w:color w:val="000000"/>
                <w:sz w:val="14"/>
              </w:rPr>
              <w:t>10,000,000.00</w:t>
            </w:r>
          </w:p>
        </w:tc>
        <w:tc>
          <w:tcPr>
            <w:tcW w:w="1240" w:type="dxa"/>
            <w:vAlign w:val="center"/>
          </w:tcPr>
          <w:p>
            <w:pPr>
              <w:snapToGrid w:val="0"/>
              <w:jc w:val="right"/>
            </w:pPr>
            <w:r>
              <w:rPr>
                <w:rFonts w:ascii="宋体" w:hAnsi="宋体" w:eastAsia="宋体" w:cs="宋体"/>
                <w:b w:val="0"/>
                <w:i w:val="0"/>
                <w:color w:val="000000"/>
                <w:sz w:val="14"/>
              </w:rPr>
              <w:t>10,000,000.00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133,000.00</w:t>
            </w:r>
          </w:p>
        </w:tc>
        <w:tc>
          <w:tcPr>
            <w:tcW w:w="1240" w:type="dxa"/>
            <w:vAlign w:val="center"/>
          </w:tcPr>
          <w:p>
            <w:pPr>
              <w:snapToGrid w:val="0"/>
              <w:jc w:val="right"/>
            </w:pPr>
            <w:r>
              <w:rPr>
                <w:rFonts w:ascii="宋体" w:hAnsi="宋体" w:eastAsia="宋体" w:cs="宋体"/>
                <w:b w:val="0"/>
                <w:i w:val="0"/>
                <w:color w:val="000000"/>
                <w:sz w:val="14"/>
              </w:rPr>
              <w:t>133,000.00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133,000.00</w:t>
            </w:r>
          </w:p>
        </w:tc>
        <w:tc>
          <w:tcPr>
            <w:tcW w:w="1240" w:type="dxa"/>
            <w:vAlign w:val="center"/>
          </w:tcPr>
          <w:p>
            <w:pPr>
              <w:snapToGrid w:val="0"/>
              <w:jc w:val="right"/>
            </w:pPr>
            <w:r>
              <w:rPr>
                <w:rFonts w:ascii="宋体" w:hAnsi="宋体" w:eastAsia="宋体" w:cs="宋体"/>
                <w:b w:val="0"/>
                <w:i w:val="0"/>
                <w:color w:val="000000"/>
                <w:sz w:val="14"/>
              </w:rPr>
              <w:t>133,000.00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4"/>
              </w:rPr>
              <w:t>133,000.00</w:t>
            </w:r>
          </w:p>
        </w:tc>
        <w:tc>
          <w:tcPr>
            <w:tcW w:w="1240" w:type="dxa"/>
            <w:vAlign w:val="center"/>
          </w:tcPr>
          <w:p>
            <w:pPr>
              <w:snapToGrid w:val="0"/>
              <w:jc w:val="right"/>
            </w:pPr>
            <w:r>
              <w:rPr>
                <w:rFonts w:ascii="宋体" w:hAnsi="宋体" w:eastAsia="宋体" w:cs="宋体"/>
                <w:b w:val="0"/>
                <w:i w:val="0"/>
                <w:color w:val="000000"/>
                <w:sz w:val="14"/>
              </w:rPr>
              <w:t>133,000.00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749,203,049.65</w:t>
            </w:r>
          </w:p>
        </w:tc>
        <w:tc>
          <w:tcPr>
            <w:tcW w:w="580" w:type="dxa"/>
            <w:vAlign w:val="center"/>
          </w:tcPr>
          <w:p>
            <w:pPr>
              <w:snapToGrid w:val="0"/>
              <w:jc w:val="right"/>
            </w:pPr>
            <w:r>
              <w:rPr>
                <w:rFonts w:ascii="宋体" w:hAnsi="宋体" w:eastAsia="宋体" w:cs="宋体"/>
                <w:b w:val="0"/>
                <w:i w:val="0"/>
                <w:color w:val="000000"/>
                <w:sz w:val="9"/>
              </w:rPr>
              <w:t>697,944,517.29</w:t>
            </w:r>
          </w:p>
        </w:tc>
        <w:tc>
          <w:tcPr>
            <w:tcW w:w="580" w:type="dxa"/>
            <w:vAlign w:val="center"/>
          </w:tcPr>
          <w:p>
            <w:pPr>
              <w:snapToGrid w:val="0"/>
              <w:jc w:val="right"/>
            </w:pPr>
            <w:r>
              <w:rPr>
                <w:rFonts w:ascii="宋体" w:hAnsi="宋体" w:eastAsia="宋体" w:cs="宋体"/>
                <w:b w:val="0"/>
                <w:i w:val="0"/>
                <w:color w:val="000000"/>
                <w:sz w:val="9"/>
              </w:rPr>
              <w:t>20,300,000.00</w:t>
            </w:r>
          </w:p>
        </w:tc>
        <w:tc>
          <w:tcPr>
            <w:tcW w:w="580" w:type="dxa"/>
            <w:vAlign w:val="center"/>
          </w:tcPr>
          <w:p>
            <w:pPr>
              <w:snapToGrid w:val="0"/>
              <w:jc w:val="right"/>
            </w:pPr>
            <w:r>
              <w:rPr>
                <w:rFonts w:ascii="宋体" w:hAnsi="宋体" w:eastAsia="宋体" w:cs="宋体"/>
                <w:b w:val="0"/>
                <w:i w:val="0"/>
                <w:color w:val="000000"/>
                <w:sz w:val="9"/>
              </w:rPr>
              <w:t>10,133,000.00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651,587,700.73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15,923,816.56</w:t>
            </w:r>
          </w:p>
        </w:tc>
        <w:tc>
          <w:tcPr>
            <w:tcW w:w="580" w:type="dxa"/>
            <w:vAlign w:val="center"/>
          </w:tcPr>
          <w:p>
            <w:pPr>
              <w:snapToGrid w:val="0"/>
              <w:jc w:val="right"/>
            </w:pPr>
            <w:r>
              <w:rPr>
                <w:rFonts w:ascii="宋体" w:hAnsi="宋体" w:eastAsia="宋体" w:cs="宋体"/>
                <w:b w:val="0"/>
                <w:i w:val="0"/>
                <w:color w:val="000000"/>
                <w:sz w:val="9"/>
              </w:rPr>
              <w:t>51,258,532.36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51,258,532.36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51,258,532.36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368213</w:t>
            </w:r>
          </w:p>
        </w:tc>
        <w:tc>
          <w:tcPr>
            <w:tcW w:w="1520" w:type="dxa"/>
            <w:vAlign w:val="center"/>
          </w:tcPr>
          <w:p>
            <w:pPr>
              <w:snapToGrid w:val="0"/>
              <w:jc w:val="center"/>
            </w:pPr>
            <w:r>
              <w:rPr>
                <w:rFonts w:ascii="宋体" w:hAnsi="宋体" w:eastAsia="宋体" w:cs="宋体"/>
                <w:b w:val="0"/>
                <w:i w:val="0"/>
                <w:color w:val="000000"/>
                <w:sz w:val="9"/>
              </w:rPr>
              <w:t>天津市口腔医院</w:t>
            </w:r>
          </w:p>
        </w:tc>
        <w:tc>
          <w:tcPr>
            <w:tcW w:w="580" w:type="dxa"/>
            <w:vAlign w:val="center"/>
          </w:tcPr>
          <w:p>
            <w:pPr>
              <w:snapToGrid w:val="0"/>
              <w:jc w:val="right"/>
            </w:pPr>
            <w:r>
              <w:rPr>
                <w:rFonts w:ascii="宋体" w:hAnsi="宋体" w:eastAsia="宋体" w:cs="宋体"/>
                <w:b w:val="0"/>
                <w:i w:val="0"/>
                <w:color w:val="000000"/>
                <w:sz w:val="9"/>
              </w:rPr>
              <w:t>749,203,049.65</w:t>
            </w:r>
          </w:p>
        </w:tc>
        <w:tc>
          <w:tcPr>
            <w:tcW w:w="580" w:type="dxa"/>
            <w:vAlign w:val="center"/>
          </w:tcPr>
          <w:p>
            <w:pPr>
              <w:snapToGrid w:val="0"/>
              <w:jc w:val="right"/>
            </w:pPr>
            <w:r>
              <w:rPr>
                <w:rFonts w:ascii="宋体" w:hAnsi="宋体" w:eastAsia="宋体" w:cs="宋体"/>
                <w:b w:val="0"/>
                <w:i w:val="0"/>
                <w:color w:val="000000"/>
                <w:sz w:val="9"/>
              </w:rPr>
              <w:t>697,944,517.29</w:t>
            </w:r>
          </w:p>
        </w:tc>
        <w:tc>
          <w:tcPr>
            <w:tcW w:w="580" w:type="dxa"/>
            <w:vAlign w:val="center"/>
          </w:tcPr>
          <w:p>
            <w:pPr>
              <w:snapToGrid w:val="0"/>
              <w:jc w:val="right"/>
            </w:pPr>
            <w:r>
              <w:rPr>
                <w:rFonts w:ascii="宋体" w:hAnsi="宋体" w:eastAsia="宋体" w:cs="宋体"/>
                <w:b w:val="0"/>
                <w:i w:val="0"/>
                <w:color w:val="000000"/>
                <w:sz w:val="9"/>
              </w:rPr>
              <w:t>20,300,000.00</w:t>
            </w:r>
          </w:p>
        </w:tc>
        <w:tc>
          <w:tcPr>
            <w:tcW w:w="580" w:type="dxa"/>
            <w:vAlign w:val="center"/>
          </w:tcPr>
          <w:p>
            <w:pPr>
              <w:snapToGrid w:val="0"/>
              <w:jc w:val="right"/>
            </w:pPr>
            <w:r>
              <w:rPr>
                <w:rFonts w:ascii="宋体" w:hAnsi="宋体" w:eastAsia="宋体" w:cs="宋体"/>
                <w:b w:val="0"/>
                <w:i w:val="0"/>
                <w:color w:val="000000"/>
                <w:sz w:val="9"/>
              </w:rPr>
              <w:t>10,133,000.00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651,587,700.73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15,923,816.56</w:t>
            </w:r>
          </w:p>
        </w:tc>
        <w:tc>
          <w:tcPr>
            <w:tcW w:w="580" w:type="dxa"/>
            <w:vAlign w:val="center"/>
          </w:tcPr>
          <w:p>
            <w:pPr>
              <w:snapToGrid w:val="0"/>
              <w:jc w:val="right"/>
            </w:pPr>
            <w:r>
              <w:rPr>
                <w:rFonts w:ascii="宋体" w:hAnsi="宋体" w:eastAsia="宋体" w:cs="宋体"/>
                <w:b w:val="0"/>
                <w:i w:val="0"/>
                <w:color w:val="000000"/>
                <w:sz w:val="9"/>
              </w:rPr>
              <w:t>51,258,532.36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51,258,532.36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51,258,532.36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745,639,530.56</w:t>
            </w:r>
          </w:p>
        </w:tc>
        <w:tc>
          <w:tcPr>
            <w:tcW w:w="1320" w:type="dxa"/>
            <w:vAlign w:val="center"/>
          </w:tcPr>
          <w:p>
            <w:pPr>
              <w:snapToGrid w:val="0"/>
              <w:jc w:val="right"/>
            </w:pPr>
            <w:r>
              <w:rPr>
                <w:rFonts w:ascii="宋体" w:hAnsi="宋体" w:eastAsia="宋体" w:cs="宋体"/>
                <w:b w:val="0"/>
                <w:i w:val="0"/>
                <w:color w:val="000000"/>
                <w:sz w:val="15"/>
              </w:rPr>
              <w:t>431,439,317.58</w:t>
            </w:r>
          </w:p>
        </w:tc>
        <w:tc>
          <w:tcPr>
            <w:tcW w:w="1320" w:type="dxa"/>
            <w:vAlign w:val="center"/>
          </w:tcPr>
          <w:p>
            <w:pPr>
              <w:snapToGrid w:val="0"/>
              <w:jc w:val="right"/>
            </w:pPr>
            <w:r>
              <w:rPr>
                <w:rFonts w:ascii="宋体" w:hAnsi="宋体" w:eastAsia="宋体" w:cs="宋体"/>
                <w:b w:val="0"/>
                <w:i w:val="0"/>
                <w:color w:val="000000"/>
                <w:sz w:val="15"/>
              </w:rPr>
              <w:t>314,200,212.98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13,070,000.00</w:t>
            </w:r>
          </w:p>
        </w:tc>
        <w:tc>
          <w:tcPr>
            <w:tcW w:w="1320" w:type="dxa"/>
            <w:vAlign w:val="center"/>
          </w:tcPr>
          <w:p>
            <w:pPr>
              <w:snapToGrid w:val="0"/>
              <w:jc w:val="right"/>
            </w:pPr>
            <w:r>
              <w:rPr>
                <w:rFonts w:ascii="宋体" w:hAnsi="宋体" w:eastAsia="宋体" w:cs="宋体"/>
                <w:b w:val="0"/>
                <w:i w:val="0"/>
                <w:color w:val="000000"/>
                <w:sz w:val="15"/>
              </w:rPr>
              <w:t>12,720,000.00</w:t>
            </w:r>
          </w:p>
        </w:tc>
        <w:tc>
          <w:tcPr>
            <w:tcW w:w="1320" w:type="dxa"/>
            <w:vAlign w:val="center"/>
          </w:tcPr>
          <w:p>
            <w:pPr>
              <w:snapToGrid w:val="0"/>
              <w:jc w:val="right"/>
            </w:pPr>
            <w:r>
              <w:rPr>
                <w:rFonts w:ascii="宋体" w:hAnsi="宋体" w:eastAsia="宋体" w:cs="宋体"/>
                <w:b w:val="0"/>
                <w:i w:val="0"/>
                <w:color w:val="000000"/>
                <w:sz w:val="15"/>
              </w:rPr>
              <w:t>350,000.00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w:t>
            </w:r>
          </w:p>
        </w:tc>
        <w:tc>
          <w:tcPr>
            <w:tcW w:w="4400" w:type="dxa"/>
            <w:vAlign w:val="center"/>
          </w:tcPr>
          <w:p>
            <w:pPr>
              <w:snapToGrid w:val="0"/>
              <w:jc w:val="left"/>
            </w:pPr>
            <w:r>
              <w:rPr>
                <w:rFonts w:ascii="宋体" w:hAnsi="宋体" w:eastAsia="宋体" w:cs="宋体"/>
                <w:b w:val="0"/>
                <w:i w:val="0"/>
                <w:color w:val="000000"/>
                <w:sz w:val="15"/>
              </w:rPr>
              <w:t>人力资源和社会保障管理事务</w:t>
            </w:r>
          </w:p>
        </w:tc>
        <w:tc>
          <w:tcPr>
            <w:tcW w:w="1320" w:type="dxa"/>
            <w:vAlign w:val="center"/>
          </w:tcPr>
          <w:p>
            <w:pPr>
              <w:snapToGrid w:val="0"/>
              <w:jc w:val="right"/>
            </w:pPr>
            <w:r>
              <w:rPr>
                <w:rFonts w:ascii="宋体" w:hAnsi="宋体" w:eastAsia="宋体" w:cs="宋体"/>
                <w:b w:val="0"/>
                <w:i w:val="0"/>
                <w:color w:val="000000"/>
                <w:sz w:val="15"/>
              </w:rPr>
              <w:t>350,000.00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350,000.00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2080116</w:t>
            </w:r>
          </w:p>
        </w:tc>
        <w:tc>
          <w:tcPr>
            <w:tcW w:w="4400" w:type="dxa"/>
            <w:vAlign w:val="center"/>
          </w:tcPr>
          <w:p>
            <w:pPr>
              <w:snapToGrid w:val="0"/>
              <w:jc w:val="left"/>
            </w:pPr>
            <w:r>
              <w:rPr>
                <w:rFonts w:ascii="宋体" w:hAnsi="宋体" w:eastAsia="宋体" w:cs="宋体"/>
                <w:b w:val="0"/>
                <w:i w:val="0"/>
                <w:color w:val="000000"/>
                <w:sz w:val="15"/>
              </w:rPr>
              <w:t>引进人才费用</w:t>
            </w:r>
          </w:p>
        </w:tc>
        <w:tc>
          <w:tcPr>
            <w:tcW w:w="1320" w:type="dxa"/>
            <w:vAlign w:val="center"/>
          </w:tcPr>
          <w:p>
            <w:pPr>
              <w:snapToGrid w:val="0"/>
              <w:jc w:val="right"/>
            </w:pPr>
            <w:r>
              <w:rPr>
                <w:rFonts w:ascii="宋体" w:hAnsi="宋体" w:eastAsia="宋体" w:cs="宋体"/>
                <w:b w:val="0"/>
                <w:i w:val="0"/>
                <w:color w:val="000000"/>
                <w:sz w:val="15"/>
              </w:rPr>
              <w:t>350,000.00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350,000.00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12,720,000.00</w:t>
            </w:r>
          </w:p>
        </w:tc>
        <w:tc>
          <w:tcPr>
            <w:tcW w:w="1320" w:type="dxa"/>
            <w:vAlign w:val="center"/>
          </w:tcPr>
          <w:p>
            <w:pPr>
              <w:snapToGrid w:val="0"/>
              <w:jc w:val="right"/>
            </w:pPr>
            <w:r>
              <w:rPr>
                <w:rFonts w:ascii="宋体" w:hAnsi="宋体" w:eastAsia="宋体" w:cs="宋体"/>
                <w:b w:val="0"/>
                <w:i w:val="0"/>
                <w:color w:val="000000"/>
                <w:sz w:val="15"/>
              </w:rPr>
              <w:t>12,720,000.00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8,480,000.00</w:t>
            </w:r>
          </w:p>
        </w:tc>
        <w:tc>
          <w:tcPr>
            <w:tcW w:w="1320" w:type="dxa"/>
            <w:vAlign w:val="center"/>
          </w:tcPr>
          <w:p>
            <w:pPr>
              <w:snapToGrid w:val="0"/>
              <w:jc w:val="right"/>
            </w:pPr>
            <w:r>
              <w:rPr>
                <w:rFonts w:ascii="宋体" w:hAnsi="宋体" w:eastAsia="宋体" w:cs="宋体"/>
                <w:b w:val="0"/>
                <w:i w:val="0"/>
                <w:color w:val="000000"/>
                <w:sz w:val="15"/>
              </w:rPr>
              <w:t>8,480,000.00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4,240,000.00</w:t>
            </w:r>
          </w:p>
        </w:tc>
        <w:tc>
          <w:tcPr>
            <w:tcW w:w="1320" w:type="dxa"/>
            <w:vAlign w:val="center"/>
          </w:tcPr>
          <w:p>
            <w:pPr>
              <w:snapToGrid w:val="0"/>
              <w:jc w:val="right"/>
            </w:pPr>
            <w:r>
              <w:rPr>
                <w:rFonts w:ascii="宋体" w:hAnsi="宋体" w:eastAsia="宋体" w:cs="宋体"/>
                <w:b w:val="0"/>
                <w:i w:val="0"/>
                <w:color w:val="000000"/>
                <w:sz w:val="15"/>
              </w:rPr>
              <w:t>4,240,000.00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722,436,530.56</w:t>
            </w:r>
          </w:p>
        </w:tc>
        <w:tc>
          <w:tcPr>
            <w:tcW w:w="1320" w:type="dxa"/>
            <w:vAlign w:val="center"/>
          </w:tcPr>
          <w:p>
            <w:pPr>
              <w:snapToGrid w:val="0"/>
              <w:jc w:val="right"/>
            </w:pPr>
            <w:r>
              <w:rPr>
                <w:rFonts w:ascii="宋体" w:hAnsi="宋体" w:eastAsia="宋体" w:cs="宋体"/>
                <w:b w:val="0"/>
                <w:i w:val="0"/>
                <w:color w:val="000000"/>
                <w:sz w:val="15"/>
              </w:rPr>
              <w:t>418,719,317.58</w:t>
            </w:r>
          </w:p>
        </w:tc>
        <w:tc>
          <w:tcPr>
            <w:tcW w:w="1320" w:type="dxa"/>
            <w:vAlign w:val="center"/>
          </w:tcPr>
          <w:p>
            <w:pPr>
              <w:snapToGrid w:val="0"/>
              <w:jc w:val="right"/>
            </w:pPr>
            <w:r>
              <w:rPr>
                <w:rFonts w:ascii="宋体" w:hAnsi="宋体" w:eastAsia="宋体" w:cs="宋体"/>
                <w:b w:val="0"/>
                <w:i w:val="0"/>
                <w:color w:val="000000"/>
                <w:sz w:val="15"/>
              </w:rPr>
              <w:t>303,717,212.98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w:t>
            </w:r>
          </w:p>
        </w:tc>
        <w:tc>
          <w:tcPr>
            <w:tcW w:w="4400" w:type="dxa"/>
            <w:vAlign w:val="center"/>
          </w:tcPr>
          <w:p>
            <w:pPr>
              <w:snapToGrid w:val="0"/>
              <w:jc w:val="left"/>
            </w:pPr>
            <w:r>
              <w:rPr>
                <w:rFonts w:ascii="宋体" w:hAnsi="宋体" w:eastAsia="宋体" w:cs="宋体"/>
                <w:b w:val="0"/>
                <w:i w:val="0"/>
                <w:color w:val="000000"/>
                <w:sz w:val="15"/>
              </w:rPr>
              <w:t>公立医院</w:t>
            </w:r>
          </w:p>
        </w:tc>
        <w:tc>
          <w:tcPr>
            <w:tcW w:w="1320" w:type="dxa"/>
            <w:vAlign w:val="center"/>
          </w:tcPr>
          <w:p>
            <w:pPr>
              <w:snapToGrid w:val="0"/>
              <w:jc w:val="right"/>
            </w:pPr>
            <w:r>
              <w:rPr>
                <w:rFonts w:ascii="宋体" w:hAnsi="宋体" w:eastAsia="宋体" w:cs="宋体"/>
                <w:b w:val="0"/>
                <w:i w:val="0"/>
                <w:color w:val="000000"/>
                <w:sz w:val="15"/>
              </w:rPr>
              <w:t>718,767,530.56</w:t>
            </w:r>
          </w:p>
        </w:tc>
        <w:tc>
          <w:tcPr>
            <w:tcW w:w="1320" w:type="dxa"/>
            <w:vAlign w:val="center"/>
          </w:tcPr>
          <w:p>
            <w:pPr>
              <w:snapToGrid w:val="0"/>
              <w:jc w:val="right"/>
            </w:pPr>
            <w:r>
              <w:rPr>
                <w:rFonts w:ascii="宋体" w:hAnsi="宋体" w:eastAsia="宋体" w:cs="宋体"/>
                <w:b w:val="0"/>
                <w:i w:val="0"/>
                <w:color w:val="000000"/>
                <w:sz w:val="15"/>
              </w:rPr>
              <w:t>416,060,317.58</w:t>
            </w:r>
          </w:p>
        </w:tc>
        <w:tc>
          <w:tcPr>
            <w:tcW w:w="1320" w:type="dxa"/>
            <w:vAlign w:val="center"/>
          </w:tcPr>
          <w:p>
            <w:pPr>
              <w:snapToGrid w:val="0"/>
              <w:jc w:val="right"/>
            </w:pPr>
            <w:r>
              <w:rPr>
                <w:rFonts w:ascii="宋体" w:hAnsi="宋体" w:eastAsia="宋体" w:cs="宋体"/>
                <w:b w:val="0"/>
                <w:i w:val="0"/>
                <w:color w:val="000000"/>
                <w:sz w:val="15"/>
              </w:rPr>
              <w:t>302,707,212.98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2100208</w:t>
            </w:r>
          </w:p>
        </w:tc>
        <w:tc>
          <w:tcPr>
            <w:tcW w:w="4400" w:type="dxa"/>
            <w:vAlign w:val="center"/>
          </w:tcPr>
          <w:p>
            <w:pPr>
              <w:snapToGrid w:val="0"/>
              <w:jc w:val="left"/>
            </w:pPr>
            <w:r>
              <w:rPr>
                <w:rFonts w:ascii="宋体" w:hAnsi="宋体" w:eastAsia="宋体" w:cs="宋体"/>
                <w:b w:val="0"/>
                <w:i w:val="0"/>
                <w:color w:val="000000"/>
                <w:sz w:val="15"/>
              </w:rPr>
              <w:t>其他专科医院</w:t>
            </w:r>
          </w:p>
        </w:tc>
        <w:tc>
          <w:tcPr>
            <w:tcW w:w="1320" w:type="dxa"/>
            <w:vAlign w:val="center"/>
          </w:tcPr>
          <w:p>
            <w:pPr>
              <w:snapToGrid w:val="0"/>
              <w:jc w:val="right"/>
            </w:pPr>
            <w:r>
              <w:rPr>
                <w:rFonts w:ascii="宋体" w:hAnsi="宋体" w:eastAsia="宋体" w:cs="宋体"/>
                <w:b w:val="0"/>
                <w:i w:val="0"/>
                <w:color w:val="000000"/>
                <w:sz w:val="15"/>
              </w:rPr>
              <w:t>718,767,530.56</w:t>
            </w:r>
          </w:p>
        </w:tc>
        <w:tc>
          <w:tcPr>
            <w:tcW w:w="1320" w:type="dxa"/>
            <w:vAlign w:val="center"/>
          </w:tcPr>
          <w:p>
            <w:pPr>
              <w:snapToGrid w:val="0"/>
              <w:jc w:val="right"/>
            </w:pPr>
            <w:r>
              <w:rPr>
                <w:rFonts w:ascii="宋体" w:hAnsi="宋体" w:eastAsia="宋体" w:cs="宋体"/>
                <w:b w:val="0"/>
                <w:i w:val="0"/>
                <w:color w:val="000000"/>
                <w:sz w:val="15"/>
              </w:rPr>
              <w:t>416,060,317.58</w:t>
            </w:r>
          </w:p>
        </w:tc>
        <w:tc>
          <w:tcPr>
            <w:tcW w:w="1320" w:type="dxa"/>
            <w:vAlign w:val="center"/>
          </w:tcPr>
          <w:p>
            <w:pPr>
              <w:snapToGrid w:val="0"/>
              <w:jc w:val="right"/>
            </w:pPr>
            <w:r>
              <w:rPr>
                <w:rFonts w:ascii="宋体" w:hAnsi="宋体" w:eastAsia="宋体" w:cs="宋体"/>
                <w:b w:val="0"/>
                <w:i w:val="0"/>
                <w:color w:val="000000"/>
                <w:sz w:val="15"/>
              </w:rPr>
              <w:t>302,707,212.98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w:t>
            </w:r>
          </w:p>
        </w:tc>
        <w:tc>
          <w:tcPr>
            <w:tcW w:w="4400" w:type="dxa"/>
            <w:vAlign w:val="center"/>
          </w:tcPr>
          <w:p>
            <w:pPr>
              <w:snapToGrid w:val="0"/>
              <w:jc w:val="left"/>
            </w:pPr>
            <w:r>
              <w:rPr>
                <w:rFonts w:ascii="宋体" w:hAnsi="宋体" w:eastAsia="宋体" w:cs="宋体"/>
                <w:b w:val="0"/>
                <w:i w:val="0"/>
                <w:color w:val="000000"/>
                <w:sz w:val="15"/>
              </w:rPr>
              <w:t>公共卫生</w:t>
            </w:r>
          </w:p>
        </w:tc>
        <w:tc>
          <w:tcPr>
            <w:tcW w:w="1320" w:type="dxa"/>
            <w:vAlign w:val="center"/>
          </w:tcPr>
          <w:p>
            <w:pPr>
              <w:snapToGrid w:val="0"/>
              <w:jc w:val="right"/>
            </w:pPr>
            <w:r>
              <w:rPr>
                <w:rFonts w:ascii="宋体" w:hAnsi="宋体" w:eastAsia="宋体" w:cs="宋体"/>
                <w:b w:val="0"/>
                <w:i w:val="0"/>
                <w:color w:val="000000"/>
                <w:sz w:val="15"/>
              </w:rPr>
              <w:t>1,000,000.00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2100408</w:t>
            </w:r>
          </w:p>
        </w:tc>
        <w:tc>
          <w:tcPr>
            <w:tcW w:w="4400" w:type="dxa"/>
            <w:vAlign w:val="center"/>
          </w:tcPr>
          <w:p>
            <w:pPr>
              <w:snapToGrid w:val="0"/>
              <w:jc w:val="left"/>
            </w:pPr>
            <w:r>
              <w:rPr>
                <w:rFonts w:ascii="宋体" w:hAnsi="宋体" w:eastAsia="宋体" w:cs="宋体"/>
                <w:b w:val="0"/>
                <w:i w:val="0"/>
                <w:color w:val="000000"/>
                <w:sz w:val="15"/>
              </w:rPr>
              <w:t>基本公共卫生服务</w:t>
            </w:r>
          </w:p>
        </w:tc>
        <w:tc>
          <w:tcPr>
            <w:tcW w:w="1320" w:type="dxa"/>
            <w:vAlign w:val="center"/>
          </w:tcPr>
          <w:p>
            <w:pPr>
              <w:snapToGrid w:val="0"/>
              <w:jc w:val="right"/>
            </w:pPr>
            <w:r>
              <w:rPr>
                <w:rFonts w:ascii="宋体" w:hAnsi="宋体" w:eastAsia="宋体" w:cs="宋体"/>
                <w:b w:val="0"/>
                <w:i w:val="0"/>
                <w:color w:val="000000"/>
                <w:sz w:val="15"/>
              </w:rPr>
              <w:t>500,000.00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500,000.00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2100409</w:t>
            </w:r>
          </w:p>
        </w:tc>
        <w:tc>
          <w:tcPr>
            <w:tcW w:w="4400" w:type="dxa"/>
            <w:vAlign w:val="center"/>
          </w:tcPr>
          <w:p>
            <w:pPr>
              <w:snapToGrid w:val="0"/>
              <w:jc w:val="left"/>
            </w:pPr>
            <w:r>
              <w:rPr>
                <w:rFonts w:ascii="宋体" w:hAnsi="宋体" w:eastAsia="宋体" w:cs="宋体"/>
                <w:b w:val="0"/>
                <w:i w:val="0"/>
                <w:color w:val="000000"/>
                <w:sz w:val="15"/>
              </w:rPr>
              <w:t>重大公共卫生服务</w:t>
            </w:r>
          </w:p>
        </w:tc>
        <w:tc>
          <w:tcPr>
            <w:tcW w:w="1320" w:type="dxa"/>
            <w:vAlign w:val="center"/>
          </w:tcPr>
          <w:p>
            <w:pPr>
              <w:snapToGrid w:val="0"/>
              <w:jc w:val="right"/>
            </w:pPr>
            <w:r>
              <w:rPr>
                <w:rFonts w:ascii="宋体" w:hAnsi="宋体" w:eastAsia="宋体" w:cs="宋体"/>
                <w:b w:val="0"/>
                <w:i w:val="0"/>
                <w:color w:val="000000"/>
                <w:sz w:val="15"/>
              </w:rPr>
              <w:t>500,000.00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500,000.00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2,659,000.00</w:t>
            </w:r>
          </w:p>
        </w:tc>
        <w:tc>
          <w:tcPr>
            <w:tcW w:w="1320" w:type="dxa"/>
            <w:vAlign w:val="center"/>
          </w:tcPr>
          <w:p>
            <w:pPr>
              <w:snapToGrid w:val="0"/>
              <w:jc w:val="right"/>
            </w:pPr>
            <w:r>
              <w:rPr>
                <w:rFonts w:ascii="宋体" w:hAnsi="宋体" w:eastAsia="宋体" w:cs="宋体"/>
                <w:b w:val="0"/>
                <w:i w:val="0"/>
                <w:color w:val="000000"/>
                <w:sz w:val="15"/>
              </w:rPr>
              <w:t>2,659,000.00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1,837,000.00</w:t>
            </w:r>
          </w:p>
        </w:tc>
        <w:tc>
          <w:tcPr>
            <w:tcW w:w="1320" w:type="dxa"/>
            <w:vAlign w:val="center"/>
          </w:tcPr>
          <w:p>
            <w:pPr>
              <w:snapToGrid w:val="0"/>
              <w:jc w:val="right"/>
            </w:pPr>
            <w:r>
              <w:rPr>
                <w:rFonts w:ascii="宋体" w:hAnsi="宋体" w:eastAsia="宋体" w:cs="宋体"/>
                <w:b w:val="0"/>
                <w:i w:val="0"/>
                <w:color w:val="000000"/>
                <w:sz w:val="15"/>
              </w:rPr>
              <w:t>1,837,000.00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822,000.00</w:t>
            </w:r>
          </w:p>
        </w:tc>
        <w:tc>
          <w:tcPr>
            <w:tcW w:w="1320" w:type="dxa"/>
            <w:vAlign w:val="center"/>
          </w:tcPr>
          <w:p>
            <w:pPr>
              <w:snapToGrid w:val="0"/>
              <w:jc w:val="right"/>
            </w:pPr>
            <w:r>
              <w:rPr>
                <w:rFonts w:ascii="宋体" w:hAnsi="宋体" w:eastAsia="宋体" w:cs="宋体"/>
                <w:b w:val="0"/>
                <w:i w:val="0"/>
                <w:color w:val="000000"/>
                <w:sz w:val="15"/>
              </w:rPr>
              <w:t>822,000.00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w:t>
            </w:r>
          </w:p>
        </w:tc>
        <w:tc>
          <w:tcPr>
            <w:tcW w:w="4400" w:type="dxa"/>
            <w:vAlign w:val="center"/>
          </w:tcPr>
          <w:p>
            <w:pPr>
              <w:snapToGrid w:val="0"/>
              <w:jc w:val="left"/>
            </w:pPr>
            <w:r>
              <w:rPr>
                <w:rFonts w:ascii="宋体" w:hAnsi="宋体" w:eastAsia="宋体" w:cs="宋体"/>
                <w:b w:val="0"/>
                <w:i w:val="0"/>
                <w:color w:val="000000"/>
                <w:sz w:val="15"/>
              </w:rPr>
              <w:t>中医药事务</w:t>
            </w:r>
          </w:p>
        </w:tc>
        <w:tc>
          <w:tcPr>
            <w:tcW w:w="1320" w:type="dxa"/>
            <w:vAlign w:val="center"/>
          </w:tcPr>
          <w:p>
            <w:pPr>
              <w:snapToGrid w:val="0"/>
              <w:jc w:val="right"/>
            </w:pPr>
            <w:r>
              <w:rPr>
                <w:rFonts w:ascii="宋体" w:hAnsi="宋体" w:eastAsia="宋体" w:cs="宋体"/>
                <w:b w:val="0"/>
                <w:i w:val="0"/>
                <w:color w:val="000000"/>
                <w:sz w:val="15"/>
              </w:rPr>
              <w:t>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2101704</w:t>
            </w:r>
          </w:p>
        </w:tc>
        <w:tc>
          <w:tcPr>
            <w:tcW w:w="4400" w:type="dxa"/>
            <w:vAlign w:val="center"/>
          </w:tcPr>
          <w:p>
            <w:pPr>
              <w:snapToGrid w:val="0"/>
              <w:jc w:val="left"/>
            </w:pPr>
            <w:r>
              <w:rPr>
                <w:rFonts w:ascii="宋体" w:hAnsi="宋体" w:eastAsia="宋体" w:cs="宋体"/>
                <w:b w:val="0"/>
                <w:i w:val="0"/>
                <w:color w:val="000000"/>
                <w:sz w:val="15"/>
              </w:rPr>
              <w:t>中医（民族医）药专项</w:t>
            </w:r>
          </w:p>
        </w:tc>
        <w:tc>
          <w:tcPr>
            <w:tcW w:w="1320" w:type="dxa"/>
            <w:vAlign w:val="center"/>
          </w:tcPr>
          <w:p>
            <w:pPr>
              <w:snapToGrid w:val="0"/>
              <w:jc w:val="right"/>
            </w:pPr>
            <w:r>
              <w:rPr>
                <w:rFonts w:ascii="宋体" w:hAnsi="宋体" w:eastAsia="宋体" w:cs="宋体"/>
                <w:b w:val="0"/>
                <w:i w:val="0"/>
                <w:color w:val="000000"/>
                <w:sz w:val="15"/>
              </w:rPr>
              <w:t>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w:t>
            </w:r>
          </w:p>
        </w:tc>
        <w:tc>
          <w:tcPr>
            <w:tcW w:w="4400" w:type="dxa"/>
            <w:vAlign w:val="center"/>
          </w:tcPr>
          <w:p>
            <w:pPr>
              <w:snapToGrid w:val="0"/>
              <w:jc w:val="left"/>
            </w:pPr>
            <w:r>
              <w:rPr>
                <w:rFonts w:ascii="宋体" w:hAnsi="宋体" w:eastAsia="宋体" w:cs="宋体"/>
                <w:b w:val="0"/>
                <w:i w:val="0"/>
                <w:color w:val="000000"/>
                <w:sz w:val="15"/>
              </w:rPr>
              <w:t>其他政府性基金及对应专项债务收入安排的支出</w:t>
            </w: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2290402</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其他地方自行试点项目收益专项债券收入安排的支出</w:t>
            </w: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133,000.00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133,000.00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133,000.00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133,000.00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pPr>
              <w:snapToGrid w:val="0"/>
              <w:jc w:val="right"/>
            </w:pPr>
            <w:r>
              <w:rPr>
                <w:rFonts w:ascii="宋体" w:hAnsi="宋体" w:eastAsia="宋体" w:cs="宋体"/>
                <w:b w:val="0"/>
                <w:i w:val="0"/>
                <w:color w:val="000000"/>
                <w:sz w:val="15"/>
              </w:rPr>
              <w:t>133,000.00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133,000.00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20,300,000.00</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10,133,000.00</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13,070,000.00</w:t>
            </w:r>
          </w:p>
        </w:tc>
        <w:tc>
          <w:tcPr>
            <w:tcW w:w="1420" w:type="dxa"/>
            <w:vAlign w:val="center"/>
          </w:tcPr>
          <w:p>
            <w:pPr>
              <w:snapToGrid w:val="0"/>
              <w:jc w:val="right"/>
            </w:pPr>
            <w:r>
              <w:rPr>
                <w:rFonts w:ascii="宋体" w:hAnsi="宋体" w:eastAsia="宋体" w:cs="宋体"/>
                <w:b w:val="0"/>
                <w:i w:val="0"/>
                <w:color w:val="000000"/>
                <w:sz w:val="16"/>
              </w:rPr>
              <w:t>13,070,000.00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7,230,000.00</w:t>
            </w:r>
          </w:p>
        </w:tc>
        <w:tc>
          <w:tcPr>
            <w:tcW w:w="1420" w:type="dxa"/>
            <w:vAlign w:val="center"/>
          </w:tcPr>
          <w:p>
            <w:pPr>
              <w:snapToGrid w:val="0"/>
              <w:jc w:val="right"/>
            </w:pPr>
            <w:r>
              <w:rPr>
                <w:rFonts w:ascii="宋体" w:hAnsi="宋体" w:eastAsia="宋体" w:cs="宋体"/>
                <w:b w:val="0"/>
                <w:i w:val="0"/>
                <w:color w:val="000000"/>
                <w:sz w:val="16"/>
              </w:rPr>
              <w:t>7,230,000.00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pPr>
              <w:snapToGrid w:val="0"/>
              <w:jc w:val="right"/>
            </w:pPr>
            <w:r>
              <w:rPr>
                <w:rFonts w:ascii="宋体" w:hAnsi="宋体" w:eastAsia="宋体" w:cs="宋体"/>
                <w:b w:val="0"/>
                <w:i w:val="0"/>
                <w:color w:val="000000"/>
                <w:sz w:val="16"/>
              </w:rPr>
              <w:t>10,000,000.00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10,000,000.00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133,000.00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133,000.00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30,433,000.00</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30,433,000.00</w:t>
            </w:r>
          </w:p>
        </w:tc>
        <w:tc>
          <w:tcPr>
            <w:tcW w:w="1420" w:type="dxa"/>
            <w:vAlign w:val="center"/>
          </w:tcPr>
          <w:p>
            <w:pPr>
              <w:snapToGrid w:val="0"/>
              <w:jc w:val="right"/>
            </w:pPr>
            <w:r>
              <w:rPr>
                <w:rFonts w:ascii="宋体" w:hAnsi="宋体" w:eastAsia="宋体" w:cs="宋体"/>
                <w:b w:val="0"/>
                <w:i w:val="0"/>
                <w:color w:val="000000"/>
                <w:sz w:val="16"/>
              </w:rPr>
              <w:t>20,300,000.00</w:t>
            </w:r>
          </w:p>
        </w:tc>
        <w:tc>
          <w:tcPr>
            <w:tcW w:w="1420" w:type="dxa"/>
            <w:vAlign w:val="center"/>
          </w:tcPr>
          <w:p>
            <w:pPr>
              <w:snapToGrid w:val="0"/>
              <w:jc w:val="right"/>
            </w:pPr>
            <w:r>
              <w:rPr>
                <w:rFonts w:ascii="宋体" w:hAnsi="宋体" w:eastAsia="宋体" w:cs="宋体"/>
                <w:b w:val="0"/>
                <w:i w:val="0"/>
                <w:color w:val="000000"/>
                <w:sz w:val="16"/>
              </w:rPr>
              <w:t>10,133,000.00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30,433,000.00</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30,433,000.00</w:t>
            </w:r>
          </w:p>
        </w:tc>
        <w:tc>
          <w:tcPr>
            <w:tcW w:w="1420" w:type="dxa"/>
            <w:vAlign w:val="center"/>
          </w:tcPr>
          <w:p>
            <w:pPr>
              <w:snapToGrid w:val="0"/>
              <w:jc w:val="right"/>
            </w:pPr>
            <w:r>
              <w:rPr>
                <w:rFonts w:ascii="宋体" w:hAnsi="宋体" w:eastAsia="宋体" w:cs="宋体"/>
                <w:b w:val="0"/>
                <w:i w:val="0"/>
                <w:color w:val="000000"/>
                <w:sz w:val="16"/>
              </w:rPr>
              <w:t>20,300,000.00</w:t>
            </w:r>
          </w:p>
        </w:tc>
        <w:tc>
          <w:tcPr>
            <w:tcW w:w="1420" w:type="dxa"/>
            <w:vAlign w:val="center"/>
          </w:tcPr>
          <w:p>
            <w:pPr>
              <w:snapToGrid w:val="0"/>
              <w:jc w:val="right"/>
            </w:pPr>
            <w:r>
              <w:rPr>
                <w:rFonts w:ascii="宋体" w:hAnsi="宋体" w:eastAsia="宋体" w:cs="宋体"/>
                <w:b w:val="0"/>
                <w:i w:val="0"/>
                <w:color w:val="000000"/>
                <w:sz w:val="16"/>
              </w:rPr>
              <w:t>10,133,000.00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20,300,000.00</w:t>
            </w:r>
          </w:p>
        </w:tc>
        <w:tc>
          <w:tcPr>
            <w:tcW w:w="1720" w:type="dxa"/>
            <w:vAlign w:val="center"/>
          </w:tcPr>
          <w:p>
            <w:pPr>
              <w:snapToGrid w:val="0"/>
              <w:jc w:val="right"/>
            </w:pPr>
            <w:r>
              <w:rPr>
                <w:rFonts w:ascii="宋体" w:hAnsi="宋体" w:eastAsia="宋体" w:cs="宋体"/>
                <w:b w:val="0"/>
                <w:i w:val="0"/>
                <w:color w:val="000000"/>
                <w:sz w:val="20"/>
              </w:rPr>
              <w:t>17,146,000.00</w:t>
            </w:r>
          </w:p>
        </w:tc>
        <w:tc>
          <w:tcPr>
            <w:tcW w:w="1720" w:type="dxa"/>
            <w:vAlign w:val="center"/>
          </w:tcPr>
          <w:p>
            <w:pPr>
              <w:snapToGrid w:val="0"/>
              <w:jc w:val="right"/>
            </w:pPr>
            <w:r>
              <w:rPr>
                <w:rFonts w:ascii="宋体" w:hAnsi="宋体" w:eastAsia="宋体" w:cs="宋体"/>
                <w:b w:val="0"/>
                <w:i w:val="0"/>
                <w:color w:val="000000"/>
                <w:sz w:val="20"/>
              </w:rPr>
              <w:t>17,146,000.00</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3,154,000.00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13,070,000.00</w:t>
            </w:r>
          </w:p>
        </w:tc>
        <w:tc>
          <w:tcPr>
            <w:tcW w:w="1720" w:type="dxa"/>
            <w:vAlign w:val="center"/>
          </w:tcPr>
          <w:p>
            <w:pPr>
              <w:snapToGrid w:val="0"/>
              <w:jc w:val="right"/>
            </w:pPr>
            <w:r>
              <w:rPr>
                <w:rFonts w:ascii="宋体" w:hAnsi="宋体" w:eastAsia="宋体" w:cs="宋体"/>
                <w:b w:val="0"/>
                <w:i w:val="0"/>
                <w:color w:val="000000"/>
                <w:sz w:val="20"/>
              </w:rPr>
              <w:t>12,720,000.00</w:t>
            </w:r>
          </w:p>
        </w:tc>
        <w:tc>
          <w:tcPr>
            <w:tcW w:w="1720" w:type="dxa"/>
            <w:vAlign w:val="center"/>
          </w:tcPr>
          <w:p>
            <w:pPr>
              <w:snapToGrid w:val="0"/>
              <w:jc w:val="right"/>
            </w:pPr>
            <w:r>
              <w:rPr>
                <w:rFonts w:ascii="宋体" w:hAnsi="宋体" w:eastAsia="宋体" w:cs="宋体"/>
                <w:b w:val="0"/>
                <w:i w:val="0"/>
                <w:color w:val="000000"/>
                <w:sz w:val="20"/>
              </w:rPr>
              <w:t>12,720,000.00</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350,000.00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w:t>
            </w:r>
          </w:p>
        </w:tc>
        <w:tc>
          <w:tcPr>
            <w:tcW w:w="3480" w:type="dxa"/>
            <w:vAlign w:val="center"/>
          </w:tcPr>
          <w:p>
            <w:pPr>
              <w:snapToGrid w:val="0"/>
              <w:jc w:val="left"/>
            </w:pPr>
            <w:r>
              <w:rPr>
                <w:rFonts w:ascii="宋体" w:hAnsi="宋体" w:eastAsia="宋体" w:cs="宋体"/>
                <w:b w:val="0"/>
                <w:i w:val="0"/>
                <w:color w:val="000000"/>
                <w:sz w:val="20"/>
              </w:rPr>
              <w:t>人力资源和社会保障管理事务</w:t>
            </w:r>
          </w:p>
        </w:tc>
        <w:tc>
          <w:tcPr>
            <w:tcW w:w="1720" w:type="dxa"/>
            <w:vAlign w:val="center"/>
          </w:tcPr>
          <w:p>
            <w:pPr>
              <w:snapToGrid w:val="0"/>
              <w:jc w:val="right"/>
            </w:pPr>
            <w:r>
              <w:rPr>
                <w:rFonts w:ascii="宋体" w:hAnsi="宋体" w:eastAsia="宋体" w:cs="宋体"/>
                <w:b w:val="0"/>
                <w:i w:val="0"/>
                <w:color w:val="000000"/>
                <w:sz w:val="20"/>
              </w:rPr>
              <w:t>350,000.00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350,000.00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2080116</w:t>
            </w:r>
          </w:p>
        </w:tc>
        <w:tc>
          <w:tcPr>
            <w:tcW w:w="3480" w:type="dxa"/>
            <w:vAlign w:val="center"/>
          </w:tcPr>
          <w:p>
            <w:pPr>
              <w:snapToGrid w:val="0"/>
              <w:jc w:val="left"/>
            </w:pPr>
            <w:r>
              <w:rPr>
                <w:rFonts w:ascii="宋体" w:hAnsi="宋体" w:eastAsia="宋体" w:cs="宋体"/>
                <w:b w:val="0"/>
                <w:i w:val="0"/>
                <w:color w:val="000000"/>
                <w:sz w:val="20"/>
              </w:rPr>
              <w:t>引进人才费用</w:t>
            </w:r>
          </w:p>
        </w:tc>
        <w:tc>
          <w:tcPr>
            <w:tcW w:w="1720" w:type="dxa"/>
            <w:vAlign w:val="center"/>
          </w:tcPr>
          <w:p>
            <w:pPr>
              <w:snapToGrid w:val="0"/>
              <w:jc w:val="right"/>
            </w:pPr>
            <w:r>
              <w:rPr>
                <w:rFonts w:ascii="宋体" w:hAnsi="宋体" w:eastAsia="宋体" w:cs="宋体"/>
                <w:b w:val="0"/>
                <w:i w:val="0"/>
                <w:color w:val="000000"/>
                <w:sz w:val="20"/>
              </w:rPr>
              <w:t>350,000.00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350,000.00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12,720,000.00</w:t>
            </w:r>
          </w:p>
        </w:tc>
        <w:tc>
          <w:tcPr>
            <w:tcW w:w="1720" w:type="dxa"/>
            <w:vAlign w:val="center"/>
          </w:tcPr>
          <w:p>
            <w:pPr>
              <w:snapToGrid w:val="0"/>
              <w:jc w:val="right"/>
            </w:pPr>
            <w:r>
              <w:rPr>
                <w:rFonts w:ascii="宋体" w:hAnsi="宋体" w:eastAsia="宋体" w:cs="宋体"/>
                <w:b w:val="0"/>
                <w:i w:val="0"/>
                <w:color w:val="000000"/>
                <w:sz w:val="20"/>
              </w:rPr>
              <w:t>12,720,000.00</w:t>
            </w:r>
          </w:p>
        </w:tc>
        <w:tc>
          <w:tcPr>
            <w:tcW w:w="1720" w:type="dxa"/>
            <w:vAlign w:val="center"/>
          </w:tcPr>
          <w:p>
            <w:pPr>
              <w:snapToGrid w:val="0"/>
              <w:jc w:val="right"/>
            </w:pPr>
            <w:r>
              <w:rPr>
                <w:rFonts w:ascii="宋体" w:hAnsi="宋体" w:eastAsia="宋体" w:cs="宋体"/>
                <w:b w:val="0"/>
                <w:i w:val="0"/>
                <w:color w:val="000000"/>
                <w:sz w:val="20"/>
              </w:rPr>
              <w:t>12,720,000.00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8,480,000.00</w:t>
            </w:r>
          </w:p>
        </w:tc>
        <w:tc>
          <w:tcPr>
            <w:tcW w:w="1720" w:type="dxa"/>
            <w:vAlign w:val="center"/>
          </w:tcPr>
          <w:p>
            <w:pPr>
              <w:snapToGrid w:val="0"/>
              <w:jc w:val="right"/>
            </w:pPr>
            <w:r>
              <w:rPr>
                <w:rFonts w:ascii="宋体" w:hAnsi="宋体" w:eastAsia="宋体" w:cs="宋体"/>
                <w:b w:val="0"/>
                <w:i w:val="0"/>
                <w:color w:val="000000"/>
                <w:sz w:val="20"/>
              </w:rPr>
              <w:t>8,480,000.00</w:t>
            </w:r>
          </w:p>
        </w:tc>
        <w:tc>
          <w:tcPr>
            <w:tcW w:w="1720" w:type="dxa"/>
            <w:vAlign w:val="center"/>
          </w:tcPr>
          <w:p>
            <w:pPr>
              <w:snapToGrid w:val="0"/>
              <w:jc w:val="right"/>
            </w:pPr>
            <w:r>
              <w:rPr>
                <w:rFonts w:ascii="宋体" w:hAnsi="宋体" w:eastAsia="宋体" w:cs="宋体"/>
                <w:b w:val="0"/>
                <w:i w:val="0"/>
                <w:color w:val="000000"/>
                <w:sz w:val="20"/>
              </w:rPr>
              <w:t>8,480,000.00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4,240,000.00</w:t>
            </w:r>
          </w:p>
        </w:tc>
        <w:tc>
          <w:tcPr>
            <w:tcW w:w="1720" w:type="dxa"/>
            <w:vAlign w:val="center"/>
          </w:tcPr>
          <w:p>
            <w:pPr>
              <w:snapToGrid w:val="0"/>
              <w:jc w:val="right"/>
            </w:pPr>
            <w:r>
              <w:rPr>
                <w:rFonts w:ascii="宋体" w:hAnsi="宋体" w:eastAsia="宋体" w:cs="宋体"/>
                <w:b w:val="0"/>
                <w:i w:val="0"/>
                <w:color w:val="000000"/>
                <w:sz w:val="20"/>
              </w:rPr>
              <w:t>4,240,000.00</w:t>
            </w:r>
          </w:p>
        </w:tc>
        <w:tc>
          <w:tcPr>
            <w:tcW w:w="1720" w:type="dxa"/>
            <w:vAlign w:val="center"/>
          </w:tcPr>
          <w:p>
            <w:pPr>
              <w:snapToGrid w:val="0"/>
              <w:jc w:val="right"/>
            </w:pPr>
            <w:r>
              <w:rPr>
                <w:rFonts w:ascii="宋体" w:hAnsi="宋体" w:eastAsia="宋体" w:cs="宋体"/>
                <w:b w:val="0"/>
                <w:i w:val="0"/>
                <w:color w:val="000000"/>
                <w:sz w:val="20"/>
              </w:rPr>
              <w:t>4,240,000.00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7,230,000.00</w:t>
            </w:r>
          </w:p>
        </w:tc>
        <w:tc>
          <w:tcPr>
            <w:tcW w:w="1720" w:type="dxa"/>
            <w:vAlign w:val="center"/>
          </w:tcPr>
          <w:p>
            <w:pPr>
              <w:snapToGrid w:val="0"/>
              <w:jc w:val="right"/>
            </w:pPr>
            <w:r>
              <w:rPr>
                <w:rFonts w:ascii="宋体" w:hAnsi="宋体" w:eastAsia="宋体" w:cs="宋体"/>
                <w:b w:val="0"/>
                <w:i w:val="0"/>
                <w:color w:val="000000"/>
                <w:sz w:val="20"/>
              </w:rPr>
              <w:t>4,426,000.00</w:t>
            </w:r>
          </w:p>
        </w:tc>
        <w:tc>
          <w:tcPr>
            <w:tcW w:w="1720" w:type="dxa"/>
            <w:vAlign w:val="center"/>
          </w:tcPr>
          <w:p>
            <w:pPr>
              <w:snapToGrid w:val="0"/>
              <w:jc w:val="right"/>
            </w:pPr>
            <w:r>
              <w:rPr>
                <w:rFonts w:ascii="宋体" w:hAnsi="宋体" w:eastAsia="宋体" w:cs="宋体"/>
                <w:b w:val="0"/>
                <w:i w:val="0"/>
                <w:color w:val="000000"/>
                <w:sz w:val="20"/>
              </w:rPr>
              <w:t>4,426,000.00</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2,804,000.00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w:t>
            </w:r>
          </w:p>
        </w:tc>
        <w:tc>
          <w:tcPr>
            <w:tcW w:w="3480" w:type="dxa"/>
            <w:vAlign w:val="center"/>
          </w:tcPr>
          <w:p>
            <w:pPr>
              <w:snapToGrid w:val="0"/>
              <w:jc w:val="left"/>
            </w:pPr>
            <w:r>
              <w:rPr>
                <w:rFonts w:ascii="宋体" w:hAnsi="宋体" w:eastAsia="宋体" w:cs="宋体"/>
                <w:b w:val="0"/>
                <w:i w:val="0"/>
                <w:color w:val="000000"/>
                <w:sz w:val="20"/>
              </w:rPr>
              <w:t>公立医院</w:t>
            </w:r>
          </w:p>
        </w:tc>
        <w:tc>
          <w:tcPr>
            <w:tcW w:w="1720" w:type="dxa"/>
            <w:vAlign w:val="center"/>
          </w:tcPr>
          <w:p>
            <w:pPr>
              <w:snapToGrid w:val="0"/>
              <w:jc w:val="right"/>
            </w:pPr>
            <w:r>
              <w:rPr>
                <w:rFonts w:ascii="宋体" w:hAnsi="宋体" w:eastAsia="宋体" w:cs="宋体"/>
                <w:b w:val="0"/>
                <w:i w:val="0"/>
                <w:color w:val="000000"/>
                <w:sz w:val="20"/>
              </w:rPr>
              <w:t>3,561,000.00</w:t>
            </w:r>
          </w:p>
        </w:tc>
        <w:tc>
          <w:tcPr>
            <w:tcW w:w="1720" w:type="dxa"/>
            <w:vAlign w:val="center"/>
          </w:tcPr>
          <w:p>
            <w:pPr>
              <w:snapToGrid w:val="0"/>
              <w:jc w:val="right"/>
            </w:pPr>
            <w:r>
              <w:rPr>
                <w:rFonts w:ascii="宋体" w:hAnsi="宋体" w:eastAsia="宋体" w:cs="宋体"/>
                <w:b w:val="0"/>
                <w:i w:val="0"/>
                <w:color w:val="000000"/>
                <w:sz w:val="20"/>
              </w:rPr>
              <w:t>1,767,000.00</w:t>
            </w:r>
          </w:p>
        </w:tc>
        <w:tc>
          <w:tcPr>
            <w:tcW w:w="1720" w:type="dxa"/>
            <w:vAlign w:val="center"/>
          </w:tcPr>
          <w:p>
            <w:pPr>
              <w:snapToGrid w:val="0"/>
              <w:jc w:val="right"/>
            </w:pPr>
            <w:r>
              <w:rPr>
                <w:rFonts w:ascii="宋体" w:hAnsi="宋体" w:eastAsia="宋体" w:cs="宋体"/>
                <w:b w:val="0"/>
                <w:i w:val="0"/>
                <w:color w:val="000000"/>
                <w:sz w:val="20"/>
              </w:rPr>
              <w:t>1,767,000.00</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1,794,000.00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2100208</w:t>
            </w:r>
          </w:p>
        </w:tc>
        <w:tc>
          <w:tcPr>
            <w:tcW w:w="3480" w:type="dxa"/>
            <w:vAlign w:val="center"/>
          </w:tcPr>
          <w:p>
            <w:pPr>
              <w:snapToGrid w:val="0"/>
              <w:jc w:val="left"/>
            </w:pPr>
            <w:r>
              <w:rPr>
                <w:rFonts w:ascii="宋体" w:hAnsi="宋体" w:eastAsia="宋体" w:cs="宋体"/>
                <w:b w:val="0"/>
                <w:i w:val="0"/>
                <w:color w:val="000000"/>
                <w:sz w:val="20"/>
              </w:rPr>
              <w:t>其他专科医院</w:t>
            </w:r>
          </w:p>
        </w:tc>
        <w:tc>
          <w:tcPr>
            <w:tcW w:w="1720" w:type="dxa"/>
            <w:vAlign w:val="center"/>
          </w:tcPr>
          <w:p>
            <w:pPr>
              <w:snapToGrid w:val="0"/>
              <w:jc w:val="right"/>
            </w:pPr>
            <w:r>
              <w:rPr>
                <w:rFonts w:ascii="宋体" w:hAnsi="宋体" w:eastAsia="宋体" w:cs="宋体"/>
                <w:b w:val="0"/>
                <w:i w:val="0"/>
                <w:color w:val="000000"/>
                <w:sz w:val="20"/>
              </w:rPr>
              <w:t>3,561,000.00</w:t>
            </w:r>
          </w:p>
        </w:tc>
        <w:tc>
          <w:tcPr>
            <w:tcW w:w="1720" w:type="dxa"/>
            <w:vAlign w:val="center"/>
          </w:tcPr>
          <w:p>
            <w:pPr>
              <w:snapToGrid w:val="0"/>
              <w:jc w:val="right"/>
            </w:pPr>
            <w:r>
              <w:rPr>
                <w:rFonts w:ascii="宋体" w:hAnsi="宋体" w:eastAsia="宋体" w:cs="宋体"/>
                <w:b w:val="0"/>
                <w:i w:val="0"/>
                <w:color w:val="000000"/>
                <w:sz w:val="20"/>
              </w:rPr>
              <w:t>1,767,000.00</w:t>
            </w:r>
          </w:p>
        </w:tc>
        <w:tc>
          <w:tcPr>
            <w:tcW w:w="1720" w:type="dxa"/>
            <w:vAlign w:val="center"/>
          </w:tcPr>
          <w:p>
            <w:pPr>
              <w:snapToGrid w:val="0"/>
              <w:jc w:val="right"/>
            </w:pPr>
            <w:r>
              <w:rPr>
                <w:rFonts w:ascii="宋体" w:hAnsi="宋体" w:eastAsia="宋体" w:cs="宋体"/>
                <w:b w:val="0"/>
                <w:i w:val="0"/>
                <w:color w:val="000000"/>
                <w:sz w:val="20"/>
              </w:rPr>
              <w:t>1,767,000.00</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1,794,000.00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w:t>
            </w:r>
          </w:p>
        </w:tc>
        <w:tc>
          <w:tcPr>
            <w:tcW w:w="3480" w:type="dxa"/>
            <w:vAlign w:val="center"/>
          </w:tcPr>
          <w:p>
            <w:pPr>
              <w:snapToGrid w:val="0"/>
              <w:jc w:val="left"/>
            </w:pPr>
            <w:r>
              <w:rPr>
                <w:rFonts w:ascii="宋体" w:hAnsi="宋体" w:eastAsia="宋体" w:cs="宋体"/>
                <w:b w:val="0"/>
                <w:i w:val="0"/>
                <w:color w:val="000000"/>
                <w:sz w:val="20"/>
              </w:rPr>
              <w:t>公共卫生</w:t>
            </w:r>
          </w:p>
        </w:tc>
        <w:tc>
          <w:tcPr>
            <w:tcW w:w="1720" w:type="dxa"/>
            <w:vAlign w:val="center"/>
          </w:tcPr>
          <w:p>
            <w:pPr>
              <w:snapToGrid w:val="0"/>
              <w:jc w:val="right"/>
            </w:pPr>
            <w:r>
              <w:rPr>
                <w:rFonts w:ascii="宋体" w:hAnsi="宋体" w:eastAsia="宋体" w:cs="宋体"/>
                <w:b w:val="0"/>
                <w:i w:val="0"/>
                <w:color w:val="000000"/>
                <w:sz w:val="20"/>
              </w:rPr>
              <w:t>1,000,000.00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2100408</w:t>
            </w:r>
          </w:p>
        </w:tc>
        <w:tc>
          <w:tcPr>
            <w:tcW w:w="3480" w:type="dxa"/>
            <w:vAlign w:val="center"/>
          </w:tcPr>
          <w:p>
            <w:pPr>
              <w:snapToGrid w:val="0"/>
              <w:jc w:val="left"/>
            </w:pPr>
            <w:r>
              <w:rPr>
                <w:rFonts w:ascii="宋体" w:hAnsi="宋体" w:eastAsia="宋体" w:cs="宋体"/>
                <w:b w:val="0"/>
                <w:i w:val="0"/>
                <w:color w:val="000000"/>
                <w:sz w:val="20"/>
              </w:rPr>
              <w:t>基本公共卫生服务</w:t>
            </w:r>
          </w:p>
        </w:tc>
        <w:tc>
          <w:tcPr>
            <w:tcW w:w="1720" w:type="dxa"/>
            <w:vAlign w:val="center"/>
          </w:tcPr>
          <w:p>
            <w:pPr>
              <w:snapToGrid w:val="0"/>
              <w:jc w:val="right"/>
            </w:pPr>
            <w:r>
              <w:rPr>
                <w:rFonts w:ascii="宋体" w:hAnsi="宋体" w:eastAsia="宋体" w:cs="宋体"/>
                <w:b w:val="0"/>
                <w:i w:val="0"/>
                <w:color w:val="000000"/>
                <w:sz w:val="20"/>
              </w:rPr>
              <w:t>500,000.00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2100409</w:t>
            </w:r>
          </w:p>
        </w:tc>
        <w:tc>
          <w:tcPr>
            <w:tcW w:w="3480" w:type="dxa"/>
            <w:vAlign w:val="center"/>
          </w:tcPr>
          <w:p>
            <w:pPr>
              <w:snapToGrid w:val="0"/>
              <w:jc w:val="left"/>
            </w:pPr>
            <w:r>
              <w:rPr>
                <w:rFonts w:ascii="宋体" w:hAnsi="宋体" w:eastAsia="宋体" w:cs="宋体"/>
                <w:b w:val="0"/>
                <w:i w:val="0"/>
                <w:color w:val="000000"/>
                <w:sz w:val="20"/>
              </w:rPr>
              <w:t>重大公共卫生服务</w:t>
            </w:r>
          </w:p>
        </w:tc>
        <w:tc>
          <w:tcPr>
            <w:tcW w:w="1720" w:type="dxa"/>
            <w:vAlign w:val="center"/>
          </w:tcPr>
          <w:p>
            <w:pPr>
              <w:snapToGrid w:val="0"/>
              <w:jc w:val="right"/>
            </w:pPr>
            <w:r>
              <w:rPr>
                <w:rFonts w:ascii="宋体" w:hAnsi="宋体" w:eastAsia="宋体" w:cs="宋体"/>
                <w:b w:val="0"/>
                <w:i w:val="0"/>
                <w:color w:val="000000"/>
                <w:sz w:val="20"/>
              </w:rPr>
              <w:t>500,000.00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2,659,000.00</w:t>
            </w:r>
          </w:p>
        </w:tc>
        <w:tc>
          <w:tcPr>
            <w:tcW w:w="1720" w:type="dxa"/>
            <w:vAlign w:val="center"/>
          </w:tcPr>
          <w:p>
            <w:pPr>
              <w:snapToGrid w:val="0"/>
              <w:jc w:val="right"/>
            </w:pPr>
            <w:r>
              <w:rPr>
                <w:rFonts w:ascii="宋体" w:hAnsi="宋体" w:eastAsia="宋体" w:cs="宋体"/>
                <w:b w:val="0"/>
                <w:i w:val="0"/>
                <w:color w:val="000000"/>
                <w:sz w:val="20"/>
              </w:rPr>
              <w:t>2,659,000.00</w:t>
            </w:r>
          </w:p>
        </w:tc>
        <w:tc>
          <w:tcPr>
            <w:tcW w:w="1720" w:type="dxa"/>
            <w:vAlign w:val="center"/>
          </w:tcPr>
          <w:p>
            <w:pPr>
              <w:snapToGrid w:val="0"/>
              <w:jc w:val="right"/>
            </w:pPr>
            <w:r>
              <w:rPr>
                <w:rFonts w:ascii="宋体" w:hAnsi="宋体" w:eastAsia="宋体" w:cs="宋体"/>
                <w:b w:val="0"/>
                <w:i w:val="0"/>
                <w:color w:val="000000"/>
                <w:sz w:val="20"/>
              </w:rPr>
              <w:t>2,659,000.00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1,837,000.00</w:t>
            </w:r>
          </w:p>
        </w:tc>
        <w:tc>
          <w:tcPr>
            <w:tcW w:w="1720" w:type="dxa"/>
            <w:vAlign w:val="center"/>
          </w:tcPr>
          <w:p>
            <w:pPr>
              <w:snapToGrid w:val="0"/>
              <w:jc w:val="right"/>
            </w:pPr>
            <w:r>
              <w:rPr>
                <w:rFonts w:ascii="宋体" w:hAnsi="宋体" w:eastAsia="宋体" w:cs="宋体"/>
                <w:b w:val="0"/>
                <w:i w:val="0"/>
                <w:color w:val="000000"/>
                <w:sz w:val="20"/>
              </w:rPr>
              <w:t>1,837,000.00</w:t>
            </w:r>
          </w:p>
        </w:tc>
        <w:tc>
          <w:tcPr>
            <w:tcW w:w="1720" w:type="dxa"/>
            <w:vAlign w:val="center"/>
          </w:tcPr>
          <w:p>
            <w:pPr>
              <w:snapToGrid w:val="0"/>
              <w:jc w:val="right"/>
            </w:pPr>
            <w:r>
              <w:rPr>
                <w:rFonts w:ascii="宋体" w:hAnsi="宋体" w:eastAsia="宋体" w:cs="宋体"/>
                <w:b w:val="0"/>
                <w:i w:val="0"/>
                <w:color w:val="000000"/>
                <w:sz w:val="20"/>
              </w:rPr>
              <w:t>1,837,000.00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822,000.00</w:t>
            </w:r>
          </w:p>
        </w:tc>
        <w:tc>
          <w:tcPr>
            <w:tcW w:w="1720" w:type="dxa"/>
            <w:vAlign w:val="center"/>
          </w:tcPr>
          <w:p>
            <w:pPr>
              <w:snapToGrid w:val="0"/>
              <w:jc w:val="right"/>
            </w:pPr>
            <w:r>
              <w:rPr>
                <w:rFonts w:ascii="宋体" w:hAnsi="宋体" w:eastAsia="宋体" w:cs="宋体"/>
                <w:b w:val="0"/>
                <w:i w:val="0"/>
                <w:color w:val="000000"/>
                <w:sz w:val="20"/>
              </w:rPr>
              <w:t>822,000.00</w:t>
            </w:r>
          </w:p>
        </w:tc>
        <w:tc>
          <w:tcPr>
            <w:tcW w:w="1720" w:type="dxa"/>
            <w:vAlign w:val="center"/>
          </w:tcPr>
          <w:p>
            <w:pPr>
              <w:snapToGrid w:val="0"/>
              <w:jc w:val="right"/>
            </w:pPr>
            <w:r>
              <w:rPr>
                <w:rFonts w:ascii="宋体" w:hAnsi="宋体" w:eastAsia="宋体" w:cs="宋体"/>
                <w:b w:val="0"/>
                <w:i w:val="0"/>
                <w:color w:val="000000"/>
                <w:sz w:val="20"/>
              </w:rPr>
              <w:t>822,000.00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w:t>
            </w:r>
          </w:p>
        </w:tc>
        <w:tc>
          <w:tcPr>
            <w:tcW w:w="3480" w:type="dxa"/>
            <w:vAlign w:val="center"/>
          </w:tcPr>
          <w:p>
            <w:pPr>
              <w:snapToGrid w:val="0"/>
              <w:jc w:val="left"/>
            </w:pPr>
            <w:r>
              <w:rPr>
                <w:rFonts w:ascii="宋体" w:hAnsi="宋体" w:eastAsia="宋体" w:cs="宋体"/>
                <w:b w:val="0"/>
                <w:i w:val="0"/>
                <w:color w:val="000000"/>
                <w:sz w:val="20"/>
              </w:rPr>
              <w:t>中医药事务</w:t>
            </w:r>
          </w:p>
        </w:tc>
        <w:tc>
          <w:tcPr>
            <w:tcW w:w="1720" w:type="dxa"/>
            <w:vAlign w:val="center"/>
          </w:tcPr>
          <w:p>
            <w:pPr>
              <w:snapToGrid w:val="0"/>
              <w:jc w:val="right"/>
            </w:pPr>
            <w:r>
              <w:rPr>
                <w:rFonts w:ascii="宋体" w:hAnsi="宋体" w:eastAsia="宋体" w:cs="宋体"/>
                <w:b w:val="0"/>
                <w:i w:val="0"/>
                <w:color w:val="000000"/>
                <w:sz w:val="20"/>
              </w:rPr>
              <w:t>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2101704</w:t>
            </w:r>
          </w:p>
        </w:tc>
        <w:tc>
          <w:tcPr>
            <w:tcW w:w="3480" w:type="dxa"/>
            <w:vAlign w:val="center"/>
          </w:tcPr>
          <w:p>
            <w:pPr>
              <w:snapToGrid w:val="0"/>
              <w:jc w:val="left"/>
            </w:pPr>
            <w:r>
              <w:rPr>
                <w:rFonts w:ascii="宋体" w:hAnsi="宋体" w:eastAsia="宋体" w:cs="宋体"/>
                <w:b w:val="0"/>
                <w:i w:val="0"/>
                <w:color w:val="000000"/>
                <w:sz w:val="20"/>
              </w:rPr>
              <w:t>中医（民族医）药专项</w:t>
            </w:r>
          </w:p>
        </w:tc>
        <w:tc>
          <w:tcPr>
            <w:tcW w:w="1720" w:type="dxa"/>
            <w:vAlign w:val="center"/>
          </w:tcPr>
          <w:p>
            <w:pPr>
              <w:snapToGrid w:val="0"/>
              <w:jc w:val="right"/>
            </w:pPr>
            <w:r>
              <w:rPr>
                <w:rFonts w:ascii="宋体" w:hAnsi="宋体" w:eastAsia="宋体" w:cs="宋体"/>
                <w:b w:val="0"/>
                <w:i w:val="0"/>
                <w:color w:val="000000"/>
                <w:sz w:val="20"/>
              </w:rPr>
              <w:t>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15,121,000.00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8,480,000.00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4,240,000.00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2,401,000.00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2,025,000.00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1,825,000.00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200,000.00</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17,146,000.00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186085211"/>
      <w:bookmarkStart w:id="27" w:name="_Toc2050619938"/>
      <w:bookmarkStart w:id="28" w:name="_Toc1972277765"/>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10,133,000.00</w:t>
            </w:r>
          </w:p>
        </w:tc>
        <w:tc>
          <w:tcPr>
            <w:tcW w:w="1520" w:type="dxa"/>
            <w:vAlign w:val="center"/>
          </w:tcPr>
          <w:p>
            <w:pPr>
              <w:snapToGrid w:val="0"/>
              <w:jc w:val="right"/>
            </w:pPr>
            <w:r>
              <w:rPr>
                <w:rFonts w:ascii="宋体" w:hAnsi="宋体" w:eastAsia="宋体" w:cs="宋体"/>
                <w:b w:val="0"/>
                <w:i w:val="0"/>
                <w:color w:val="000000"/>
                <w:sz w:val="18"/>
              </w:rPr>
              <w:t>10,133,000.00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10,133,000.00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w:t>
            </w:r>
          </w:p>
        </w:tc>
        <w:tc>
          <w:tcPr>
            <w:tcW w:w="3080" w:type="dxa"/>
            <w:vAlign w:val="center"/>
          </w:tcPr>
          <w:p>
            <w:pPr>
              <w:snapToGrid w:val="0"/>
              <w:jc w:val="left"/>
            </w:pPr>
            <w:r>
              <w:rPr>
                <w:rFonts w:ascii="宋体" w:hAnsi="宋体" w:eastAsia="宋体" w:cs="宋体"/>
                <w:b w:val="0"/>
                <w:i w:val="0"/>
                <w:color w:val="000000"/>
                <w:sz w:val="18"/>
              </w:rPr>
              <w:t>其他支出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10,000,000.00</w:t>
            </w:r>
          </w:p>
        </w:tc>
        <w:tc>
          <w:tcPr>
            <w:tcW w:w="1520" w:type="dxa"/>
            <w:vAlign w:val="center"/>
          </w:tcPr>
          <w:p>
            <w:pPr>
              <w:snapToGrid w:val="0"/>
              <w:jc w:val="right"/>
            </w:pPr>
            <w:r>
              <w:rPr>
                <w:rFonts w:ascii="宋体" w:hAnsi="宋体" w:eastAsia="宋体" w:cs="宋体"/>
                <w:b w:val="0"/>
                <w:i w:val="0"/>
                <w:color w:val="000000"/>
                <w:sz w:val="18"/>
              </w:rPr>
              <w:t>10,000,000.00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w:t>
            </w:r>
          </w:p>
        </w:tc>
        <w:tc>
          <w:tcPr>
            <w:tcW w:w="3080" w:type="dxa"/>
            <w:vAlign w:val="center"/>
          </w:tcPr>
          <w:p>
            <w:pPr>
              <w:snapToGrid w:val="0"/>
              <w:jc w:val="left"/>
            </w:pPr>
            <w:r>
              <w:rPr>
                <w:rFonts w:ascii="宋体" w:hAnsi="宋体" w:eastAsia="宋体" w:cs="宋体"/>
                <w:b w:val="0"/>
                <w:i w:val="0"/>
                <w:color w:val="000000"/>
                <w:sz w:val="18"/>
              </w:rPr>
              <w:t>其他政府性基金及对应专项债务收入安排的支出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10,000,000.00</w:t>
            </w:r>
          </w:p>
        </w:tc>
        <w:tc>
          <w:tcPr>
            <w:tcW w:w="1520" w:type="dxa"/>
            <w:vAlign w:val="center"/>
          </w:tcPr>
          <w:p>
            <w:pPr>
              <w:snapToGrid w:val="0"/>
              <w:jc w:val="right"/>
            </w:pPr>
            <w:r>
              <w:rPr>
                <w:rFonts w:ascii="宋体" w:hAnsi="宋体" w:eastAsia="宋体" w:cs="宋体"/>
                <w:b w:val="0"/>
                <w:i w:val="0"/>
                <w:color w:val="000000"/>
                <w:sz w:val="18"/>
              </w:rPr>
              <w:t>10,000,000.00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2290402</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10,000,000.00</w:t>
            </w:r>
          </w:p>
        </w:tc>
        <w:tc>
          <w:tcPr>
            <w:tcW w:w="1520" w:type="dxa"/>
            <w:vAlign w:val="center"/>
          </w:tcPr>
          <w:p>
            <w:pPr>
              <w:snapToGrid w:val="0"/>
              <w:jc w:val="right"/>
            </w:pPr>
            <w:r>
              <w:rPr>
                <w:rFonts w:ascii="宋体" w:hAnsi="宋体" w:eastAsia="宋体" w:cs="宋体"/>
                <w:b w:val="0"/>
                <w:i w:val="0"/>
                <w:color w:val="000000"/>
                <w:sz w:val="18"/>
              </w:rPr>
              <w:t>10,000,000.00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133,000.00</w:t>
            </w:r>
          </w:p>
        </w:tc>
        <w:tc>
          <w:tcPr>
            <w:tcW w:w="1520" w:type="dxa"/>
            <w:vAlign w:val="center"/>
          </w:tcPr>
          <w:p>
            <w:pPr>
              <w:snapToGrid w:val="0"/>
              <w:jc w:val="right"/>
            </w:pPr>
            <w:r>
              <w:rPr>
                <w:rFonts w:ascii="宋体" w:hAnsi="宋体" w:eastAsia="宋体" w:cs="宋体"/>
                <w:b w:val="0"/>
                <w:i w:val="0"/>
                <w:color w:val="000000"/>
                <w:sz w:val="18"/>
              </w:rPr>
              <w:t>133,000.00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133,000.00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133,000.00</w:t>
            </w:r>
          </w:p>
        </w:tc>
        <w:tc>
          <w:tcPr>
            <w:tcW w:w="1520" w:type="dxa"/>
            <w:vAlign w:val="center"/>
          </w:tcPr>
          <w:p>
            <w:pPr>
              <w:snapToGrid w:val="0"/>
              <w:jc w:val="right"/>
            </w:pPr>
            <w:r>
              <w:rPr>
                <w:rFonts w:ascii="宋体" w:hAnsi="宋体" w:eastAsia="宋体" w:cs="宋体"/>
                <w:b w:val="0"/>
                <w:i w:val="0"/>
                <w:color w:val="000000"/>
                <w:sz w:val="18"/>
              </w:rPr>
              <w:t>133,000.00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133,000.00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133,000.00</w:t>
            </w:r>
          </w:p>
        </w:tc>
        <w:tc>
          <w:tcPr>
            <w:tcW w:w="1520" w:type="dxa"/>
            <w:vAlign w:val="center"/>
          </w:tcPr>
          <w:p>
            <w:pPr>
              <w:snapToGrid w:val="0"/>
              <w:jc w:val="right"/>
            </w:pPr>
            <w:r>
              <w:rPr>
                <w:rFonts w:ascii="宋体" w:hAnsi="宋体" w:eastAsia="宋体" w:cs="宋体"/>
                <w:b w:val="0"/>
                <w:i w:val="0"/>
                <w:color w:val="000000"/>
                <w:sz w:val="18"/>
              </w:rPr>
              <w:t>133,000.00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133,000.00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天津市口腔医院2024年国有资本经营预算财政拨款收入支出决算表为空表。</w:t>
      </w:r>
      <w:bookmarkStart w:id="31" w:name="_Toc1743858547"/>
      <w:bookmarkStart w:id="32" w:name="_Toc1474728957"/>
      <w:bookmarkStart w:id="33" w:name="_Toc2076180092"/>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天津市口腔医院2024年财政拨款“三公”经费支出决算表为空表。</w:t>
      </w:r>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pPr>
        <w:pStyle w:val="3"/>
        <w:spacing w:before="0" w:after="0" w:line="800" w:lineRule="exact"/>
        <w:ind w:firstLine="602" w:firstLineChars="200"/>
        <w:rPr>
          <w:rFonts w:ascii="黑体" w:hAnsi="黑体" w:eastAsia="黑体"/>
          <w:sz w:val="30"/>
          <w:szCs w:val="30"/>
        </w:rPr>
      </w:pPr>
      <w:bookmarkStart w:id="36" w:name="_Toc2044509788"/>
      <w:bookmarkStart w:id="37" w:name="_Toc173785173"/>
      <w:bookmarkStart w:id="38" w:name="_Toc18079597"/>
      <w:r>
        <w:rPr>
          <w:rFonts w:hint="eastAsia" w:ascii="黑体" w:hAnsi="黑体" w:eastAsia="黑体"/>
          <w:sz w:val="30"/>
          <w:szCs w:val="30"/>
        </w:rPr>
        <w:t>十一、《项目支出决算表》</w:t>
      </w:r>
      <w:bookmarkEnd w:id="36"/>
      <w:bookmarkEnd w:id="37"/>
      <w:bookmarkEnd w:id="38"/>
    </w:p>
    <w:tbl>
      <w:tblPr>
        <w:tblStyle w:val="12"/>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单位：天津市口腔医院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blPrEx>
          <w:tblLayout w:type="fixed"/>
          <w:tblCellMar>
            <w:top w:w="0" w:type="dxa"/>
            <w:left w:w="80" w:type="dxa"/>
            <w:bottom w:w="0" w:type="dxa"/>
            <w:right w:w="80" w:type="dxa"/>
          </w:tblCellMar>
        </w:tblPrEx>
        <w:trPr>
          <w:trHeight w:val="334" w:hRule="exact"/>
          <w:jc w:val="center"/>
        </w:trPr>
        <w:tc>
          <w:tcPr>
            <w:tcW w:w="5280" w:type="dxa"/>
            <w:gridSpan w:val="2"/>
            <w:vAlign w:val="center"/>
          </w:tcPr>
          <w:p>
            <w:pPr>
              <w:snapToGrid w:val="0"/>
              <w:jc w:val="center"/>
            </w:pPr>
            <w:r>
              <w:rPr>
                <w:rFonts w:ascii="宋体" w:hAnsi="宋体" w:eastAsia="宋体" w:cs="宋体"/>
                <w:b w:val="0"/>
                <w:i w:val="0"/>
                <w:color w:val="000000"/>
                <w:sz w:val="16"/>
              </w:rPr>
              <w:t>项目</w:t>
            </w:r>
          </w:p>
        </w:tc>
        <w:tc>
          <w:tcPr>
            <w:tcW w:w="795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restart"/>
            <w:vAlign w:val="center"/>
          </w:tcPr>
          <w:p>
            <w:pPr>
              <w:snapToGrid w:val="0"/>
              <w:jc w:val="center"/>
            </w:pPr>
            <w:r>
              <w:rPr>
                <w:rFonts w:ascii="宋体" w:hAnsi="宋体" w:eastAsia="宋体" w:cs="宋体"/>
                <w:b w:val="0"/>
                <w:i w:val="0"/>
                <w:color w:val="000000"/>
                <w:sz w:val="16"/>
              </w:rPr>
              <w:t>科目编码</w:t>
            </w:r>
          </w:p>
        </w:tc>
        <w:tc>
          <w:tcPr>
            <w:tcW w:w="4560" w:type="dxa"/>
            <w:vMerge w:val="restart"/>
            <w:vAlign w:val="center"/>
          </w:tcPr>
          <w:p>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pPr>
              <w:snapToGrid w:val="0"/>
              <w:jc w:val="center"/>
            </w:pPr>
            <w:r>
              <w:rPr>
                <w:rFonts w:ascii="宋体" w:hAnsi="宋体" w:eastAsia="宋体" w:cs="宋体"/>
                <w:b w:val="0"/>
                <w:i w:val="0"/>
                <w:color w:val="000000"/>
                <w:sz w:val="16"/>
              </w:rPr>
              <w:t>合计</w:t>
            </w:r>
          </w:p>
        </w:tc>
        <w:tc>
          <w:tcPr>
            <w:tcW w:w="1340" w:type="dxa"/>
            <w:vMerge w:val="restart"/>
            <w:vAlign w:val="center"/>
          </w:tcPr>
          <w:p>
            <w:pPr>
              <w:snapToGrid w:val="0"/>
              <w:jc w:val="center"/>
            </w:pPr>
            <w:r>
              <w:rPr>
                <w:rFonts w:ascii="宋体" w:hAnsi="宋体" w:eastAsia="宋体" w:cs="宋体"/>
                <w:b w:val="0"/>
                <w:i w:val="0"/>
                <w:color w:val="000000"/>
                <w:sz w:val="16"/>
              </w:rPr>
              <w:t>一般公共预算</w:t>
            </w:r>
          </w:p>
        </w:tc>
        <w:tc>
          <w:tcPr>
            <w:tcW w:w="1340" w:type="dxa"/>
            <w:vMerge w:val="restart"/>
            <w:vAlign w:val="center"/>
          </w:tcPr>
          <w:p>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Layout w:type="fixed"/>
          <w:tblCellMar>
            <w:top w:w="0" w:type="dxa"/>
            <w:left w:w="80" w:type="dxa"/>
            <w:bottom w:w="0" w:type="dxa"/>
            <w:right w:w="80" w:type="dxa"/>
          </w:tblCellMar>
        </w:tblPrEx>
        <w:trPr>
          <w:trHeight w:val="501" w:hRule="exact"/>
          <w:jc w:val="center"/>
        </w:trPr>
        <w:tc>
          <w:tcPr>
            <w:tcW w:w="5280" w:type="dxa"/>
            <w:gridSpan w:val="2"/>
            <w:vAlign w:val="center"/>
          </w:tcPr>
          <w:p>
            <w:pPr>
              <w:snapToGrid w:val="0"/>
              <w:jc w:val="center"/>
            </w:pPr>
            <w:r>
              <w:rPr>
                <w:rFonts w:ascii="宋体" w:hAnsi="宋体" w:eastAsia="宋体" w:cs="宋体"/>
                <w:b w:val="0"/>
                <w:i w:val="0"/>
                <w:color w:val="000000"/>
                <w:sz w:val="16"/>
              </w:rPr>
              <w:t>合计</w:t>
            </w:r>
          </w:p>
        </w:tc>
        <w:tc>
          <w:tcPr>
            <w:tcW w:w="1240" w:type="dxa"/>
            <w:vAlign w:val="center"/>
          </w:tcPr>
          <w:p>
            <w:pPr>
              <w:snapToGrid w:val="0"/>
              <w:jc w:val="right"/>
            </w:pPr>
            <w:r>
              <w:rPr>
                <w:rFonts w:ascii="宋体" w:hAnsi="宋体" w:eastAsia="宋体" w:cs="宋体"/>
                <w:b w:val="0"/>
                <w:i w:val="0"/>
                <w:color w:val="000000"/>
                <w:sz w:val="16"/>
              </w:rPr>
              <w:t>314,200,212.98</w:t>
            </w:r>
          </w:p>
        </w:tc>
        <w:tc>
          <w:tcPr>
            <w:tcW w:w="1340" w:type="dxa"/>
            <w:vAlign w:val="center"/>
          </w:tcPr>
          <w:p>
            <w:pPr>
              <w:snapToGrid w:val="0"/>
              <w:jc w:val="right"/>
            </w:pPr>
            <w:r>
              <w:rPr>
                <w:rFonts w:ascii="宋体" w:hAnsi="宋体" w:eastAsia="宋体" w:cs="宋体"/>
                <w:b w:val="0"/>
                <w:i w:val="0"/>
                <w:color w:val="000000"/>
                <w:sz w:val="16"/>
              </w:rPr>
              <w:t>3,154,000.00</w:t>
            </w:r>
          </w:p>
        </w:tc>
        <w:tc>
          <w:tcPr>
            <w:tcW w:w="1340" w:type="dxa"/>
            <w:vAlign w:val="center"/>
          </w:tcPr>
          <w:p>
            <w:pPr>
              <w:snapToGrid w:val="0"/>
              <w:jc w:val="right"/>
            </w:pPr>
            <w:r>
              <w:rPr>
                <w:rFonts w:ascii="宋体" w:hAnsi="宋体" w:eastAsia="宋体" w:cs="宋体"/>
                <w:b w:val="0"/>
                <w:i w:val="0"/>
                <w:color w:val="000000"/>
                <w:sz w:val="16"/>
              </w:rPr>
              <w:t>10,133,000.00</w:t>
            </w: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300,913,212.98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w:t>
            </w:r>
          </w:p>
        </w:tc>
        <w:tc>
          <w:tcPr>
            <w:tcW w:w="4560" w:type="dxa"/>
            <w:vAlign w:val="center"/>
          </w:tcPr>
          <w:p>
            <w:pPr>
              <w:snapToGrid w:val="0"/>
              <w:jc w:val="left"/>
            </w:pPr>
            <w:r>
              <w:rPr>
                <w:rFonts w:ascii="宋体" w:hAnsi="宋体" w:eastAsia="宋体" w:cs="宋体"/>
                <w:b w:val="0"/>
                <w:i w:val="0"/>
                <w:color w:val="000000"/>
                <w:sz w:val="16"/>
              </w:rPr>
              <w:t>社会保障和就业支出</w:t>
            </w:r>
          </w:p>
        </w:tc>
        <w:tc>
          <w:tcPr>
            <w:tcW w:w="12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20801</w:t>
            </w:r>
          </w:p>
        </w:tc>
        <w:tc>
          <w:tcPr>
            <w:tcW w:w="4560" w:type="dxa"/>
            <w:vAlign w:val="center"/>
          </w:tcPr>
          <w:p>
            <w:pPr>
              <w:snapToGrid w:val="0"/>
              <w:jc w:val="left"/>
            </w:pPr>
            <w:r>
              <w:rPr>
                <w:rFonts w:ascii="宋体" w:hAnsi="宋体" w:eastAsia="宋体" w:cs="宋体"/>
                <w:b w:val="0"/>
                <w:i w:val="0"/>
                <w:color w:val="000000"/>
                <w:sz w:val="16"/>
              </w:rPr>
              <w:t>人力资源和社会保障管理事务</w:t>
            </w:r>
          </w:p>
        </w:tc>
        <w:tc>
          <w:tcPr>
            <w:tcW w:w="12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2080116</w:t>
            </w:r>
          </w:p>
        </w:tc>
        <w:tc>
          <w:tcPr>
            <w:tcW w:w="4560" w:type="dxa"/>
            <w:vAlign w:val="center"/>
          </w:tcPr>
          <w:p>
            <w:pPr>
              <w:snapToGrid w:val="0"/>
              <w:jc w:val="left"/>
            </w:pPr>
            <w:r>
              <w:rPr>
                <w:rFonts w:ascii="宋体" w:hAnsi="宋体" w:eastAsia="宋体" w:cs="宋体"/>
                <w:b w:val="0"/>
                <w:i w:val="0"/>
                <w:color w:val="000000"/>
                <w:sz w:val="16"/>
              </w:rPr>
              <w:t>引进人才费用</w:t>
            </w:r>
          </w:p>
        </w:tc>
        <w:tc>
          <w:tcPr>
            <w:tcW w:w="12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2080116</w:t>
            </w:r>
          </w:p>
        </w:tc>
        <w:tc>
          <w:tcPr>
            <w:tcW w:w="4560" w:type="dxa"/>
            <w:vAlign w:val="center"/>
          </w:tcPr>
          <w:p>
            <w:pPr>
              <w:snapToGrid w:val="0"/>
              <w:jc w:val="left"/>
            </w:pPr>
            <w:r>
              <w:rPr>
                <w:rFonts w:ascii="宋体" w:hAnsi="宋体" w:eastAsia="宋体" w:cs="宋体"/>
                <w:b w:val="0"/>
                <w:i w:val="0"/>
                <w:color w:val="000000"/>
                <w:sz w:val="16"/>
              </w:rPr>
              <w:t>第二批卫生健康行业高层次人才选拔培养工程第一年度资助</w:t>
            </w:r>
          </w:p>
        </w:tc>
        <w:tc>
          <w:tcPr>
            <w:tcW w:w="12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pPr>
              <w:snapToGrid w:val="0"/>
              <w:jc w:val="right"/>
            </w:pPr>
            <w:r>
              <w:rPr>
                <w:rFonts w:ascii="宋体" w:hAnsi="宋体" w:eastAsia="宋体" w:cs="宋体"/>
                <w:b w:val="0"/>
                <w:i w:val="0"/>
                <w:color w:val="000000"/>
                <w:sz w:val="16"/>
              </w:rPr>
              <w:t>350,000.00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w:t>
            </w:r>
          </w:p>
        </w:tc>
        <w:tc>
          <w:tcPr>
            <w:tcW w:w="4560" w:type="dxa"/>
            <w:vAlign w:val="center"/>
          </w:tcPr>
          <w:p>
            <w:pPr>
              <w:snapToGrid w:val="0"/>
              <w:jc w:val="left"/>
            </w:pPr>
            <w:r>
              <w:rPr>
                <w:rFonts w:ascii="宋体" w:hAnsi="宋体" w:eastAsia="宋体" w:cs="宋体"/>
                <w:b w:val="0"/>
                <w:i w:val="0"/>
                <w:color w:val="000000"/>
                <w:sz w:val="16"/>
              </w:rPr>
              <w:t>卫生健康支出</w:t>
            </w:r>
          </w:p>
        </w:tc>
        <w:tc>
          <w:tcPr>
            <w:tcW w:w="1240" w:type="dxa"/>
            <w:vAlign w:val="center"/>
          </w:tcPr>
          <w:p>
            <w:pPr>
              <w:snapToGrid w:val="0"/>
              <w:jc w:val="right"/>
            </w:pPr>
            <w:r>
              <w:rPr>
                <w:rFonts w:ascii="宋体" w:hAnsi="宋体" w:eastAsia="宋体" w:cs="宋体"/>
                <w:b w:val="0"/>
                <w:i w:val="0"/>
                <w:color w:val="000000"/>
                <w:sz w:val="16"/>
              </w:rPr>
              <w:t>303,717,212.98</w:t>
            </w:r>
          </w:p>
        </w:tc>
        <w:tc>
          <w:tcPr>
            <w:tcW w:w="1340" w:type="dxa"/>
            <w:vAlign w:val="center"/>
          </w:tcPr>
          <w:p>
            <w:pPr>
              <w:snapToGrid w:val="0"/>
              <w:jc w:val="right"/>
            </w:pPr>
            <w:r>
              <w:rPr>
                <w:rFonts w:ascii="宋体" w:hAnsi="宋体" w:eastAsia="宋体" w:cs="宋体"/>
                <w:b w:val="0"/>
                <w:i w:val="0"/>
                <w:color w:val="000000"/>
                <w:sz w:val="16"/>
              </w:rPr>
              <w:t>2,804,000.00</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300,913,212.98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w:t>
            </w:r>
          </w:p>
        </w:tc>
        <w:tc>
          <w:tcPr>
            <w:tcW w:w="4560" w:type="dxa"/>
            <w:vAlign w:val="center"/>
          </w:tcPr>
          <w:p>
            <w:pPr>
              <w:snapToGrid w:val="0"/>
              <w:jc w:val="left"/>
            </w:pPr>
            <w:r>
              <w:rPr>
                <w:rFonts w:ascii="宋体" w:hAnsi="宋体" w:eastAsia="宋体" w:cs="宋体"/>
                <w:b w:val="0"/>
                <w:i w:val="0"/>
                <w:color w:val="000000"/>
                <w:sz w:val="16"/>
              </w:rPr>
              <w:t>公立医院</w:t>
            </w:r>
          </w:p>
        </w:tc>
        <w:tc>
          <w:tcPr>
            <w:tcW w:w="1240" w:type="dxa"/>
            <w:vAlign w:val="center"/>
          </w:tcPr>
          <w:p>
            <w:pPr>
              <w:snapToGrid w:val="0"/>
              <w:jc w:val="right"/>
            </w:pPr>
            <w:r>
              <w:rPr>
                <w:rFonts w:ascii="宋体" w:hAnsi="宋体" w:eastAsia="宋体" w:cs="宋体"/>
                <w:b w:val="0"/>
                <w:i w:val="0"/>
                <w:color w:val="000000"/>
                <w:sz w:val="16"/>
              </w:rPr>
              <w:t>302,707,212.98</w:t>
            </w:r>
          </w:p>
        </w:tc>
        <w:tc>
          <w:tcPr>
            <w:tcW w:w="1340" w:type="dxa"/>
            <w:vAlign w:val="center"/>
          </w:tcPr>
          <w:p>
            <w:pPr>
              <w:snapToGrid w:val="0"/>
              <w:jc w:val="right"/>
            </w:pPr>
            <w:r>
              <w:rPr>
                <w:rFonts w:ascii="宋体" w:hAnsi="宋体" w:eastAsia="宋体" w:cs="宋体"/>
                <w:b w:val="0"/>
                <w:i w:val="0"/>
                <w:color w:val="000000"/>
                <w:sz w:val="16"/>
              </w:rPr>
              <w:t>1,794,000.00</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300,913,212.98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其他专科医院</w:t>
            </w:r>
          </w:p>
        </w:tc>
        <w:tc>
          <w:tcPr>
            <w:tcW w:w="1240" w:type="dxa"/>
            <w:vAlign w:val="center"/>
          </w:tcPr>
          <w:p>
            <w:pPr>
              <w:snapToGrid w:val="0"/>
              <w:jc w:val="right"/>
            </w:pPr>
            <w:r>
              <w:rPr>
                <w:rFonts w:ascii="宋体" w:hAnsi="宋体" w:eastAsia="宋体" w:cs="宋体"/>
                <w:b w:val="0"/>
                <w:i w:val="0"/>
                <w:color w:val="000000"/>
                <w:sz w:val="16"/>
              </w:rPr>
              <w:t>302,707,212.98</w:t>
            </w:r>
          </w:p>
        </w:tc>
        <w:tc>
          <w:tcPr>
            <w:tcW w:w="1340" w:type="dxa"/>
            <w:vAlign w:val="center"/>
          </w:tcPr>
          <w:p>
            <w:pPr>
              <w:snapToGrid w:val="0"/>
              <w:jc w:val="right"/>
            </w:pPr>
            <w:r>
              <w:rPr>
                <w:rFonts w:ascii="宋体" w:hAnsi="宋体" w:eastAsia="宋体" w:cs="宋体"/>
                <w:b w:val="0"/>
                <w:i w:val="0"/>
                <w:color w:val="000000"/>
                <w:sz w:val="16"/>
              </w:rPr>
              <w:t>1,794,000.00</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300,913,212.98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卫生健康对口支援-援疆援藏医疗队补助（2024年）</w:t>
            </w:r>
          </w:p>
        </w:tc>
        <w:tc>
          <w:tcPr>
            <w:tcW w:w="12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pPr>
              <w:snapToGrid w:val="0"/>
              <w:jc w:val="right"/>
            </w:pPr>
            <w:r>
              <w:rPr>
                <w:rFonts w:ascii="宋体" w:hAnsi="宋体" w:eastAsia="宋体" w:cs="宋体"/>
                <w:b w:val="0"/>
                <w:i w:val="0"/>
                <w:color w:val="000000"/>
                <w:sz w:val="16"/>
              </w:rPr>
              <w:t>1,794,000.00</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-1,784,000.00</w:t>
            </w: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卫生健康综合管理与服务-医政医管质量控制中心专项经费（2024年）</w:t>
            </w:r>
          </w:p>
        </w:tc>
        <w:tc>
          <w:tcPr>
            <w:tcW w:w="1240" w:type="dxa"/>
            <w:vAlign w:val="center"/>
          </w:tcPr>
          <w:p>
            <w:pPr>
              <w:snapToGrid w:val="0"/>
              <w:jc w:val="right"/>
            </w:pPr>
            <w:r>
              <w:rPr>
                <w:rFonts w:ascii="宋体" w:hAnsi="宋体" w:eastAsia="宋体" w:cs="宋体"/>
                <w:b w:val="0"/>
                <w:i w:val="0"/>
                <w:color w:val="000000"/>
                <w:sz w:val="16"/>
              </w:rPr>
              <w:t>80,000.00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公立医院诊疗服务能力提升-儿科医师在岗服务补助(2024年)</w:t>
            </w:r>
          </w:p>
        </w:tc>
        <w:tc>
          <w:tcPr>
            <w:tcW w:w="1240" w:type="dxa"/>
            <w:vAlign w:val="center"/>
          </w:tcPr>
          <w:p>
            <w:pPr>
              <w:snapToGrid w:val="0"/>
              <w:jc w:val="right"/>
            </w:pPr>
            <w:r>
              <w:rPr>
                <w:rFonts w:ascii="宋体" w:hAnsi="宋体" w:eastAsia="宋体" w:cs="宋体"/>
                <w:b w:val="0"/>
                <w:i w:val="0"/>
                <w:color w:val="000000"/>
                <w:sz w:val="16"/>
              </w:rPr>
              <w:t>120,000.00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120,000.00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卫生健康对口支援-援外医疗队补助（2024年）</w:t>
            </w:r>
          </w:p>
        </w:tc>
        <w:tc>
          <w:tcPr>
            <w:tcW w:w="1240" w:type="dxa"/>
            <w:vAlign w:val="center"/>
          </w:tcPr>
          <w:p>
            <w:pPr>
              <w:snapToGrid w:val="0"/>
              <w:jc w:val="right"/>
            </w:pPr>
            <w:r>
              <w:rPr>
                <w:rFonts w:ascii="宋体" w:hAnsi="宋体" w:eastAsia="宋体" w:cs="宋体"/>
                <w:b w:val="0"/>
                <w:i w:val="0"/>
                <w:color w:val="000000"/>
                <w:sz w:val="16"/>
              </w:rPr>
              <w:t>83,000.00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83,000.00</w:t>
            </w: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卫生健康对口支援-柔性组团式援藏援甘等帮扶补助（2024年）</w:t>
            </w:r>
          </w:p>
        </w:tc>
        <w:tc>
          <w:tcPr>
            <w:tcW w:w="1240" w:type="dxa"/>
            <w:vAlign w:val="center"/>
          </w:tcPr>
          <w:p>
            <w:pPr>
              <w:snapToGrid w:val="0"/>
              <w:jc w:val="right"/>
            </w:pPr>
            <w:r>
              <w:rPr>
                <w:rFonts w:ascii="宋体" w:hAnsi="宋体" w:eastAsia="宋体" w:cs="宋体"/>
                <w:b w:val="0"/>
                <w:i w:val="0"/>
                <w:color w:val="000000"/>
                <w:sz w:val="16"/>
              </w:rPr>
              <w:t>124,000.00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124,000.00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公立医院综合改革-01直达资金-2024年医疗服务与保障能力提升</w:t>
            </w:r>
          </w:p>
        </w:tc>
        <w:tc>
          <w:tcPr>
            <w:tcW w:w="1240" w:type="dxa"/>
            <w:vAlign w:val="center"/>
          </w:tcPr>
          <w:p>
            <w:pPr>
              <w:snapToGrid w:val="0"/>
              <w:jc w:val="right"/>
            </w:pPr>
            <w:r>
              <w:rPr>
                <w:rFonts w:ascii="宋体" w:hAnsi="宋体" w:eastAsia="宋体" w:cs="宋体"/>
                <w:b w:val="0"/>
                <w:i w:val="0"/>
                <w:color w:val="000000"/>
                <w:sz w:val="16"/>
              </w:rPr>
              <w:t>217,000.00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217,000.00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卫生健康人才培养-住院医师规范化培训（2024年）</w:t>
            </w:r>
          </w:p>
        </w:tc>
        <w:tc>
          <w:tcPr>
            <w:tcW w:w="1240" w:type="dxa"/>
            <w:vAlign w:val="center"/>
          </w:tcPr>
          <w:p>
            <w:pPr>
              <w:snapToGrid w:val="0"/>
              <w:jc w:val="right"/>
            </w:pPr>
            <w:r>
              <w:rPr>
                <w:rFonts w:ascii="宋体" w:hAnsi="宋体" w:eastAsia="宋体" w:cs="宋体"/>
                <w:b w:val="0"/>
                <w:i w:val="0"/>
                <w:color w:val="000000"/>
                <w:sz w:val="16"/>
              </w:rPr>
              <w:t>410,000.00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410,000.00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住院医师规范化培训-01直达资金-2024年医疗服务与保障能力提升</w:t>
            </w:r>
          </w:p>
        </w:tc>
        <w:tc>
          <w:tcPr>
            <w:tcW w:w="1240" w:type="dxa"/>
            <w:vAlign w:val="center"/>
          </w:tcPr>
          <w:p>
            <w:pPr>
              <w:snapToGrid w:val="0"/>
              <w:jc w:val="right"/>
            </w:pPr>
            <w:r>
              <w:rPr>
                <w:rFonts w:ascii="宋体" w:hAnsi="宋体" w:eastAsia="宋体" w:cs="宋体"/>
                <w:b w:val="0"/>
                <w:i w:val="0"/>
                <w:color w:val="000000"/>
                <w:sz w:val="16"/>
              </w:rPr>
              <w:t>720,000.00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720,000.00</w:t>
            </w: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住院医师规范化培训-01直达资金-2024年医疗服务与保障能力提升（第二批）</w:t>
            </w:r>
          </w:p>
        </w:tc>
        <w:tc>
          <w:tcPr>
            <w:tcW w:w="1240" w:type="dxa"/>
            <w:vAlign w:val="center"/>
          </w:tcPr>
          <w:p>
            <w:pPr>
              <w:snapToGrid w:val="0"/>
              <w:jc w:val="right"/>
            </w:pPr>
            <w:r>
              <w:rPr>
                <w:rFonts w:ascii="宋体" w:hAnsi="宋体" w:eastAsia="宋体" w:cs="宋体"/>
                <w:b w:val="0"/>
                <w:i w:val="0"/>
                <w:color w:val="000000"/>
                <w:sz w:val="16"/>
              </w:rPr>
              <w:t>30,000.00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其他专科医院（科研项目资金）</w:t>
            </w:r>
          </w:p>
        </w:tc>
        <w:tc>
          <w:tcPr>
            <w:tcW w:w="1240" w:type="dxa"/>
            <w:vAlign w:val="center"/>
          </w:tcPr>
          <w:p>
            <w:pPr>
              <w:snapToGrid w:val="0"/>
              <w:jc w:val="right"/>
            </w:pPr>
            <w:r>
              <w:rPr>
                <w:rFonts w:ascii="宋体" w:hAnsi="宋体" w:eastAsia="宋体" w:cs="宋体"/>
                <w:b w:val="0"/>
                <w:i w:val="0"/>
                <w:color w:val="000000"/>
                <w:sz w:val="16"/>
              </w:rPr>
              <w:t>126,932,920.65</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126,932,920.65</w:t>
            </w: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其他专科医院（梅江院区增建工程）</w:t>
            </w:r>
          </w:p>
        </w:tc>
        <w:tc>
          <w:tcPr>
            <w:tcW w:w="1240" w:type="dxa"/>
            <w:vAlign w:val="center"/>
          </w:tcPr>
          <w:p>
            <w:pPr>
              <w:snapToGrid w:val="0"/>
              <w:jc w:val="right"/>
            </w:pPr>
            <w:r>
              <w:rPr>
                <w:rFonts w:ascii="宋体" w:hAnsi="宋体" w:eastAsia="宋体" w:cs="宋体"/>
                <w:b w:val="0"/>
                <w:i w:val="0"/>
                <w:color w:val="000000"/>
                <w:sz w:val="16"/>
              </w:rPr>
              <w:t>1,142,781.18</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1,142,781.18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2100208</w:t>
            </w:r>
          </w:p>
        </w:tc>
        <w:tc>
          <w:tcPr>
            <w:tcW w:w="4560" w:type="dxa"/>
            <w:vAlign w:val="center"/>
          </w:tcPr>
          <w:p>
            <w:pPr>
              <w:snapToGrid w:val="0"/>
              <w:jc w:val="left"/>
            </w:pPr>
            <w:r>
              <w:rPr>
                <w:rFonts w:ascii="宋体" w:hAnsi="宋体" w:eastAsia="宋体" w:cs="宋体"/>
                <w:b w:val="0"/>
                <w:i w:val="0"/>
                <w:color w:val="000000"/>
                <w:sz w:val="16"/>
              </w:rPr>
              <w:t>其他专科医院（专用材料固定资产）</w:t>
            </w:r>
          </w:p>
        </w:tc>
        <w:tc>
          <w:tcPr>
            <w:tcW w:w="1240" w:type="dxa"/>
            <w:vAlign w:val="center"/>
          </w:tcPr>
          <w:p>
            <w:pPr>
              <w:snapToGrid w:val="0"/>
              <w:jc w:val="right"/>
            </w:pPr>
            <w:r>
              <w:rPr>
                <w:rFonts w:ascii="宋体" w:hAnsi="宋体" w:eastAsia="宋体" w:cs="宋体"/>
                <w:b w:val="0"/>
                <w:i w:val="0"/>
                <w:color w:val="000000"/>
                <w:sz w:val="16"/>
              </w:rPr>
              <w:t>172,837,511.15</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172,837,511.15</w:t>
            </w: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w:t>
            </w:r>
          </w:p>
        </w:tc>
        <w:tc>
          <w:tcPr>
            <w:tcW w:w="4560" w:type="dxa"/>
            <w:vAlign w:val="center"/>
          </w:tcPr>
          <w:p>
            <w:pPr>
              <w:snapToGrid w:val="0"/>
              <w:jc w:val="left"/>
            </w:pPr>
            <w:r>
              <w:rPr>
                <w:rFonts w:ascii="宋体" w:hAnsi="宋体" w:eastAsia="宋体" w:cs="宋体"/>
                <w:b w:val="0"/>
                <w:i w:val="0"/>
                <w:color w:val="000000"/>
                <w:sz w:val="16"/>
              </w:rPr>
              <w:t>公共卫生</w:t>
            </w:r>
          </w:p>
        </w:tc>
        <w:tc>
          <w:tcPr>
            <w:tcW w:w="1240" w:type="dxa"/>
            <w:vAlign w:val="center"/>
          </w:tcPr>
          <w:p>
            <w:pPr>
              <w:snapToGrid w:val="0"/>
              <w:jc w:val="right"/>
            </w:pPr>
            <w:r>
              <w:rPr>
                <w:rFonts w:ascii="宋体" w:hAnsi="宋体" w:eastAsia="宋体" w:cs="宋体"/>
                <w:b w:val="0"/>
                <w:i w:val="0"/>
                <w:color w:val="000000"/>
                <w:sz w:val="16"/>
              </w:rPr>
              <w:t>1,000,000.00</w:t>
            </w:r>
          </w:p>
        </w:tc>
        <w:tc>
          <w:tcPr>
            <w:tcW w:w="1340" w:type="dxa"/>
            <w:vAlign w:val="center"/>
          </w:tcPr>
          <w:p>
            <w:pPr>
              <w:snapToGrid w:val="0"/>
              <w:jc w:val="right"/>
            </w:pPr>
            <w:r>
              <w:rPr>
                <w:rFonts w:ascii="宋体" w:hAnsi="宋体" w:eastAsia="宋体" w:cs="宋体"/>
                <w:b w:val="0"/>
                <w:i w:val="0"/>
                <w:color w:val="000000"/>
                <w:sz w:val="16"/>
              </w:rPr>
              <w:t>1,000,000.00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2100408</w:t>
            </w:r>
          </w:p>
        </w:tc>
        <w:tc>
          <w:tcPr>
            <w:tcW w:w="4560" w:type="dxa"/>
            <w:vAlign w:val="center"/>
          </w:tcPr>
          <w:p>
            <w:pPr>
              <w:snapToGrid w:val="0"/>
              <w:jc w:val="left"/>
            </w:pPr>
            <w:r>
              <w:rPr>
                <w:rFonts w:ascii="宋体" w:hAnsi="宋体" w:eastAsia="宋体" w:cs="宋体"/>
                <w:b w:val="0"/>
                <w:i w:val="0"/>
                <w:color w:val="000000"/>
                <w:sz w:val="16"/>
              </w:rPr>
              <w:t>基本公共卫生服务</w:t>
            </w:r>
          </w:p>
        </w:tc>
        <w:tc>
          <w:tcPr>
            <w:tcW w:w="12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2100408</w:t>
            </w:r>
          </w:p>
        </w:tc>
        <w:tc>
          <w:tcPr>
            <w:tcW w:w="4560" w:type="dxa"/>
            <w:vAlign w:val="center"/>
          </w:tcPr>
          <w:p>
            <w:pPr>
              <w:snapToGrid w:val="0"/>
              <w:jc w:val="left"/>
            </w:pPr>
            <w:r>
              <w:rPr>
                <w:rFonts w:ascii="宋体" w:hAnsi="宋体" w:eastAsia="宋体" w:cs="宋体"/>
                <w:b w:val="0"/>
                <w:i w:val="0"/>
                <w:color w:val="000000"/>
                <w:sz w:val="16"/>
              </w:rPr>
              <w:t>基本公共卫生服务-儿童口腔疾病综合干预项目（2024年）</w:t>
            </w:r>
          </w:p>
        </w:tc>
        <w:tc>
          <w:tcPr>
            <w:tcW w:w="12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重大公共卫生服务</w:t>
            </w:r>
          </w:p>
        </w:tc>
        <w:tc>
          <w:tcPr>
            <w:tcW w:w="12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精神卫生和慢性非传染性病防治（口腔疾病综合干预）（2024年中央重大传染病防控经费）</w:t>
            </w:r>
          </w:p>
        </w:tc>
        <w:tc>
          <w:tcPr>
            <w:tcW w:w="12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pPr>
              <w:snapToGrid w:val="0"/>
              <w:jc w:val="right"/>
            </w:pPr>
            <w:r>
              <w:rPr>
                <w:rFonts w:ascii="宋体" w:hAnsi="宋体" w:eastAsia="宋体" w:cs="宋体"/>
                <w:b w:val="0"/>
                <w:i w:val="0"/>
                <w:color w:val="000000"/>
                <w:sz w:val="16"/>
              </w:rPr>
              <w:t>500,000.00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21017</w:t>
            </w:r>
          </w:p>
        </w:tc>
        <w:tc>
          <w:tcPr>
            <w:tcW w:w="4560" w:type="dxa"/>
            <w:vAlign w:val="center"/>
          </w:tcPr>
          <w:p>
            <w:pPr>
              <w:snapToGrid w:val="0"/>
              <w:jc w:val="left"/>
            </w:pPr>
            <w:r>
              <w:rPr>
                <w:rFonts w:ascii="宋体" w:hAnsi="宋体" w:eastAsia="宋体" w:cs="宋体"/>
                <w:b w:val="0"/>
                <w:i w:val="0"/>
                <w:color w:val="000000"/>
                <w:sz w:val="16"/>
              </w:rPr>
              <w:t>中医药事务</w:t>
            </w:r>
          </w:p>
        </w:tc>
        <w:tc>
          <w:tcPr>
            <w:tcW w:w="12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2101704</w:t>
            </w:r>
          </w:p>
        </w:tc>
        <w:tc>
          <w:tcPr>
            <w:tcW w:w="4560" w:type="dxa"/>
            <w:vAlign w:val="center"/>
          </w:tcPr>
          <w:p>
            <w:pPr>
              <w:snapToGrid w:val="0"/>
              <w:jc w:val="left"/>
            </w:pPr>
            <w:r>
              <w:rPr>
                <w:rFonts w:ascii="宋体" w:hAnsi="宋体" w:eastAsia="宋体" w:cs="宋体"/>
                <w:b w:val="0"/>
                <w:i w:val="0"/>
                <w:color w:val="000000"/>
                <w:sz w:val="16"/>
              </w:rPr>
              <w:t>中医（民族医）药专项</w:t>
            </w:r>
          </w:p>
        </w:tc>
        <w:tc>
          <w:tcPr>
            <w:tcW w:w="12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2101704</w:t>
            </w:r>
          </w:p>
        </w:tc>
        <w:tc>
          <w:tcPr>
            <w:tcW w:w="4560" w:type="dxa"/>
            <w:vAlign w:val="center"/>
          </w:tcPr>
          <w:p>
            <w:pPr>
              <w:snapToGrid w:val="0"/>
              <w:jc w:val="left"/>
            </w:pPr>
            <w:r>
              <w:rPr>
                <w:rFonts w:ascii="宋体" w:hAnsi="宋体" w:eastAsia="宋体" w:cs="宋体"/>
                <w:b w:val="0"/>
                <w:i w:val="0"/>
                <w:color w:val="000000"/>
                <w:sz w:val="16"/>
              </w:rPr>
              <w:t>中医药事业传承与发展-中医中西医结合科学研究课题（2024年）</w:t>
            </w:r>
          </w:p>
        </w:tc>
        <w:tc>
          <w:tcPr>
            <w:tcW w:w="12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229</w:t>
            </w:r>
          </w:p>
        </w:tc>
        <w:tc>
          <w:tcPr>
            <w:tcW w:w="4560" w:type="dxa"/>
            <w:vAlign w:val="center"/>
          </w:tcPr>
          <w:p>
            <w:pPr>
              <w:snapToGrid w:val="0"/>
              <w:jc w:val="left"/>
            </w:pPr>
            <w:r>
              <w:rPr>
                <w:rFonts w:ascii="宋体" w:hAnsi="宋体" w:eastAsia="宋体" w:cs="宋体"/>
                <w:b w:val="0"/>
                <w:i w:val="0"/>
                <w:color w:val="000000"/>
                <w:sz w:val="16"/>
              </w:rPr>
              <w:t>其他支出</w:t>
            </w:r>
          </w:p>
        </w:tc>
        <w:tc>
          <w:tcPr>
            <w:tcW w:w="12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22904</w:t>
            </w:r>
          </w:p>
        </w:tc>
        <w:tc>
          <w:tcPr>
            <w:tcW w:w="4560" w:type="dxa"/>
            <w:vAlign w:val="center"/>
          </w:tcPr>
          <w:p>
            <w:pPr>
              <w:snapToGrid w:val="0"/>
              <w:jc w:val="left"/>
            </w:pPr>
            <w:r>
              <w:rPr>
                <w:rFonts w:ascii="宋体" w:hAnsi="宋体" w:eastAsia="宋体" w:cs="宋体"/>
                <w:b w:val="0"/>
                <w:i w:val="0"/>
                <w:color w:val="000000"/>
                <w:sz w:val="16"/>
              </w:rPr>
              <w:t>其他政府性基金及对应专项债务收入安排的支出</w:t>
            </w:r>
          </w:p>
        </w:tc>
        <w:tc>
          <w:tcPr>
            <w:tcW w:w="12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2290402</w:t>
            </w:r>
          </w:p>
        </w:tc>
        <w:tc>
          <w:tcPr>
            <w:tcW w:w="4560" w:type="dxa"/>
            <w:vAlign w:val="center"/>
          </w:tcPr>
          <w:p>
            <w:pPr>
              <w:snapToGrid w:val="0"/>
              <w:jc w:val="left"/>
            </w:pPr>
            <w:r>
              <w:rPr>
                <w:rFonts w:ascii="宋体" w:hAnsi="宋体" w:eastAsia="宋体" w:cs="宋体"/>
                <w:b w:val="0"/>
                <w:i w:val="0"/>
                <w:color w:val="000000"/>
                <w:sz w:val="16"/>
              </w:rPr>
              <w:t>其他地方自行试点项目收益专项债券收入安排的支出</w:t>
            </w:r>
          </w:p>
        </w:tc>
        <w:tc>
          <w:tcPr>
            <w:tcW w:w="12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2290402</w:t>
            </w:r>
          </w:p>
        </w:tc>
        <w:tc>
          <w:tcPr>
            <w:tcW w:w="4560" w:type="dxa"/>
            <w:vAlign w:val="center"/>
          </w:tcPr>
          <w:p>
            <w:pPr>
              <w:snapToGrid w:val="0"/>
              <w:jc w:val="left"/>
            </w:pPr>
            <w:r>
              <w:rPr>
                <w:rFonts w:ascii="宋体" w:hAnsi="宋体" w:eastAsia="宋体" w:cs="宋体"/>
                <w:b w:val="0"/>
                <w:i w:val="0"/>
                <w:color w:val="000000"/>
                <w:sz w:val="16"/>
              </w:rPr>
              <w:t>天津市口腔医院梅江院区增建工程项目-2024年专项债券</w:t>
            </w:r>
          </w:p>
        </w:tc>
        <w:tc>
          <w:tcPr>
            <w:tcW w:w="12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10,000,000.00</w:t>
            </w: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w:t>
            </w:r>
          </w:p>
        </w:tc>
        <w:tc>
          <w:tcPr>
            <w:tcW w:w="4560" w:type="dxa"/>
            <w:vAlign w:val="center"/>
          </w:tcPr>
          <w:p>
            <w:pPr>
              <w:snapToGrid w:val="0"/>
              <w:jc w:val="left"/>
            </w:pPr>
            <w:r>
              <w:rPr>
                <w:rFonts w:ascii="宋体" w:hAnsi="宋体" w:eastAsia="宋体" w:cs="宋体"/>
                <w:b w:val="0"/>
                <w:i w:val="0"/>
                <w:color w:val="000000"/>
                <w:sz w:val="16"/>
              </w:rPr>
              <w:t>债务付息支出</w:t>
            </w:r>
          </w:p>
        </w:tc>
        <w:tc>
          <w:tcPr>
            <w:tcW w:w="12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23204</w:t>
            </w:r>
          </w:p>
        </w:tc>
        <w:tc>
          <w:tcPr>
            <w:tcW w:w="4560" w:type="dxa"/>
            <w:vAlign w:val="center"/>
          </w:tcPr>
          <w:p>
            <w:pPr>
              <w:snapToGrid w:val="0"/>
              <w:jc w:val="left"/>
            </w:pPr>
            <w:r>
              <w:rPr>
                <w:rFonts w:ascii="宋体" w:hAnsi="宋体" w:eastAsia="宋体" w:cs="宋体"/>
                <w:b w:val="0"/>
                <w:i w:val="0"/>
                <w:color w:val="000000"/>
                <w:sz w:val="16"/>
              </w:rPr>
              <w:t>地方政府专项债务付息支出</w:t>
            </w:r>
          </w:p>
        </w:tc>
        <w:tc>
          <w:tcPr>
            <w:tcW w:w="12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2320498</w:t>
            </w:r>
          </w:p>
        </w:tc>
        <w:tc>
          <w:tcPr>
            <w:tcW w:w="4560" w:type="dxa"/>
            <w:vAlign w:val="center"/>
          </w:tcPr>
          <w:p>
            <w:pPr>
              <w:snapToGrid w:val="0"/>
              <w:jc w:val="left"/>
            </w:pPr>
            <w:r>
              <w:rPr>
                <w:rFonts w:ascii="宋体" w:hAnsi="宋体" w:eastAsia="宋体" w:cs="宋体"/>
                <w:b w:val="0"/>
                <w:i w:val="0"/>
                <w:color w:val="000000"/>
                <w:sz w:val="16"/>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2320498</w:t>
            </w:r>
          </w:p>
        </w:tc>
        <w:tc>
          <w:tcPr>
            <w:tcW w:w="4560" w:type="dxa"/>
            <w:vAlign w:val="center"/>
          </w:tcPr>
          <w:p>
            <w:pPr>
              <w:snapToGrid w:val="0"/>
              <w:jc w:val="left"/>
            </w:pPr>
            <w:r>
              <w:rPr>
                <w:rFonts w:ascii="宋体" w:hAnsi="宋体" w:eastAsia="宋体" w:cs="宋体"/>
                <w:b w:val="0"/>
                <w:i w:val="0"/>
                <w:color w:val="000000"/>
                <w:sz w:val="16"/>
              </w:rPr>
              <w:t>天津市口腔医院梅江院区增建工程项目-2024年专项债券-专项债付息</w:t>
            </w:r>
          </w:p>
        </w:tc>
        <w:tc>
          <w:tcPr>
            <w:tcW w:w="12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pPr>
              <w:snapToGrid w:val="0"/>
              <w:jc w:val="right"/>
            </w:pPr>
            <w:r>
              <w:rPr>
                <w:rFonts w:ascii="宋体" w:hAnsi="宋体" w:eastAsia="宋体" w:cs="宋体"/>
                <w:b w:val="0"/>
                <w:i w:val="0"/>
                <w:color w:val="000000"/>
                <w:sz w:val="16"/>
              </w:rPr>
              <w:t>133,000.00</w:t>
            </w: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5"/>
    <w:p>
      <w:pPr>
        <w:pStyle w:val="2"/>
        <w:spacing w:before="0" w:after="0" w:line="600" w:lineRule="exact"/>
        <w:jc w:val="center"/>
        <w:rPr>
          <w:rFonts w:ascii="黑体" w:eastAsia="黑体"/>
          <w:sz w:val="30"/>
          <w:szCs w:val="30"/>
        </w:rPr>
      </w:pPr>
      <w:bookmarkStart w:id="39" w:name="_Toc1068592552"/>
      <w:bookmarkStart w:id="40" w:name="_Toc190171269"/>
      <w:bookmarkStart w:id="41" w:name="_Toc245797798"/>
      <w:bookmarkStart w:id="42" w:name="_Toc229642691"/>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pPr>
        <w:pStyle w:val="3"/>
        <w:spacing w:before="0" w:after="0" w:line="600" w:lineRule="exact"/>
        <w:ind w:firstLine="602" w:firstLineChars="200"/>
        <w:rPr>
          <w:rFonts w:ascii="黑体" w:hAnsi="黑体" w:eastAsia="黑体"/>
          <w:bCs w:val="0"/>
          <w:sz w:val="30"/>
          <w:szCs w:val="30"/>
        </w:rPr>
      </w:pPr>
      <w:bookmarkStart w:id="43" w:name="_Toc752851347"/>
      <w:bookmarkStart w:id="44" w:name="_Toc1512537805"/>
      <w:bookmarkStart w:id="45" w:name="_Toc429281603"/>
      <w:bookmarkStart w:id="46" w:name="_Toc576593978"/>
      <w:r>
        <w:rPr>
          <w:rFonts w:hint="eastAsia" w:ascii="黑体" w:hAnsi="黑体" w:eastAsia="黑体"/>
          <w:bCs w:val="0"/>
          <w:sz w:val="30"/>
          <w:szCs w:val="30"/>
        </w:rPr>
        <w:t>一、收入支出决算总体情况说明</w:t>
      </w:r>
      <w:bookmarkEnd w:id="43"/>
      <w:bookmarkEnd w:id="44"/>
      <w:bookmarkEnd w:id="45"/>
      <w:bookmarkEnd w:id="46"/>
    </w:p>
    <w:p>
      <w:pPr>
        <w:spacing w:line="600" w:lineRule="exact"/>
        <w:ind w:firstLine="600"/>
        <w:rPr>
          <w:rFonts w:eastAsia="仿宋_GB2312"/>
          <w:sz w:val="30"/>
          <w:szCs w:val="30"/>
        </w:rPr>
      </w:pPr>
      <w:r>
        <w:rPr>
          <w:rFonts w:hint="eastAsia" w:eastAsia="仿宋_GB2312"/>
          <w:sz w:val="30"/>
          <w:szCs w:val="30"/>
        </w:rPr>
        <w:t>天津市口腔医院2024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749,203,049.65</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度相比，收、支总计各减少499,859,335.96元，下降40.019%，主要原因是2024年度我院年初结转结余3,829,035.95元，2023年度年初结转结余588368059.27元，2024年较2023年年初结转结余降幅明显。</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收入包括：一般公共预算财政拨款收入20,300,000.00元、政府性基金预算财政拨款收入10,133,000.00元、事业收入651,587,700.73元、其他收入15,923,816.56元。</w:t>
      </w:r>
    </w:p>
    <w:p>
      <w:pPr>
        <w:spacing w:line="600" w:lineRule="exact"/>
        <w:ind w:firstLine="600" w:firstLineChars="200"/>
        <w:rPr>
          <w:rFonts w:eastAsia="仿宋_GB2312"/>
          <w:sz w:val="30"/>
          <w:szCs w:val="30"/>
        </w:rPr>
      </w:pPr>
      <w:r>
        <w:rPr>
          <w:rFonts w:hint="eastAsia" w:eastAsia="仿宋_GB2312"/>
          <w:sz w:val="30"/>
          <w:szCs w:val="30"/>
        </w:rPr>
        <w:t>支出包括：社会保障和就业支出13,070,000.00元、卫生健康支出722,436,530.56元、其他支出10,000,000.00元、债务付息支出133,000.00元。</w:t>
      </w:r>
    </w:p>
    <w:p>
      <w:pPr>
        <w:pStyle w:val="3"/>
        <w:spacing w:before="0" w:after="0" w:line="600" w:lineRule="exact"/>
        <w:ind w:firstLine="602" w:firstLineChars="200"/>
        <w:rPr>
          <w:rFonts w:ascii="黑体" w:hAnsi="黑体" w:eastAsia="黑体" w:cs="仿宋_GB2312"/>
          <w:bCs w:val="0"/>
          <w:sz w:val="30"/>
          <w:szCs w:val="30"/>
        </w:rPr>
      </w:pPr>
      <w:bookmarkStart w:id="47" w:name="_Toc1368772982"/>
      <w:bookmarkStart w:id="48" w:name="_Toc198940905"/>
      <w:bookmarkStart w:id="49" w:name="_Toc1458959096"/>
      <w:bookmarkStart w:id="50" w:name="_Toc1538331348"/>
      <w:r>
        <w:rPr>
          <w:rFonts w:hint="eastAsia" w:ascii="黑体" w:hAnsi="黑体" w:eastAsia="黑体" w:cs="仿宋_GB2312"/>
          <w:bCs w:val="0"/>
          <w:sz w:val="30"/>
          <w:szCs w:val="30"/>
        </w:rPr>
        <w:t>二、收入决算情况说明</w:t>
      </w:r>
      <w:bookmarkEnd w:id="47"/>
      <w:bookmarkEnd w:id="48"/>
      <w:bookmarkEnd w:id="49"/>
      <w:bookmarkEnd w:id="50"/>
    </w:p>
    <w:p>
      <w:pPr>
        <w:spacing w:line="600" w:lineRule="exact"/>
        <w:ind w:firstLine="600" w:firstLineChars="200"/>
        <w:rPr>
          <w:rFonts w:eastAsia="仿宋_GB2312"/>
          <w:sz w:val="30"/>
          <w:szCs w:val="30"/>
        </w:rPr>
      </w:pPr>
      <w:r>
        <w:rPr>
          <w:rFonts w:hint="eastAsia" w:eastAsia="仿宋_GB2312"/>
          <w:sz w:val="30"/>
          <w:szCs w:val="30"/>
        </w:rPr>
        <w:t>天津市口腔医院2024年度本年收入合计697,944,517.29元，与2023年度相比增加37,250,190.95元，主要原因是我院门急诊人次较去年同期相比增幅明显，收入随之增长，财政拨款收入较去年也有所增长。其中：一般公共预算财政拨款收入20,300,000.00元，占2.909%；政府性基金预算财政拨款收入10,133,000.00元，占1.452%；事业收入651,587,700.73元，占93.358%；其他收入15,923,816.56元，占2.282%。</w:t>
      </w:r>
    </w:p>
    <w:p>
      <w:pPr>
        <w:pStyle w:val="3"/>
        <w:spacing w:before="0" w:after="0" w:line="600" w:lineRule="exact"/>
        <w:ind w:firstLine="602" w:firstLineChars="200"/>
        <w:rPr>
          <w:rFonts w:ascii="黑体" w:hAnsi="黑体" w:eastAsia="黑体" w:cs="仿宋_GB2312"/>
          <w:bCs w:val="0"/>
          <w:sz w:val="30"/>
          <w:szCs w:val="30"/>
        </w:rPr>
      </w:pPr>
      <w:bookmarkStart w:id="51" w:name="_Toc1122681810"/>
      <w:bookmarkStart w:id="52" w:name="_Toc1179339603"/>
      <w:bookmarkStart w:id="53" w:name="_Toc2115235603"/>
      <w:bookmarkStart w:id="54" w:name="_Toc757245026"/>
      <w:r>
        <w:rPr>
          <w:rFonts w:hint="eastAsia" w:ascii="黑体" w:hAnsi="黑体" w:eastAsia="黑体" w:cs="仿宋_GB2312"/>
          <w:bCs w:val="0"/>
          <w:sz w:val="30"/>
          <w:szCs w:val="30"/>
        </w:rPr>
        <w:t>三、支出决算情况说明</w:t>
      </w:r>
      <w:bookmarkEnd w:id="51"/>
      <w:bookmarkEnd w:id="52"/>
      <w:bookmarkEnd w:id="53"/>
      <w:bookmarkEnd w:id="54"/>
    </w:p>
    <w:p>
      <w:pPr>
        <w:spacing w:line="600" w:lineRule="exact"/>
        <w:ind w:firstLine="600" w:firstLineChars="200"/>
        <w:rPr>
          <w:rFonts w:eastAsia="仿宋_GB2312"/>
          <w:sz w:val="30"/>
          <w:szCs w:val="30"/>
        </w:rPr>
      </w:pPr>
      <w:r>
        <w:rPr>
          <w:rFonts w:hint="eastAsia" w:eastAsia="仿宋_GB2312"/>
          <w:sz w:val="30"/>
          <w:szCs w:val="30"/>
        </w:rPr>
        <w:t>天津市口腔医院2024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合计745,639,530.56</w:t>
      </w:r>
      <w:r>
        <w:rPr>
          <w:rFonts w:eastAsia="仿宋_GB2312"/>
          <w:sz w:val="30"/>
          <w:szCs w:val="30"/>
        </w:rPr>
        <w:t>元，</w:t>
      </w:r>
      <w:r>
        <w:rPr>
          <w:rFonts w:hint="eastAsia" w:eastAsia="仿宋_GB2312"/>
          <w:sz w:val="30"/>
          <w:szCs w:val="30"/>
        </w:rPr>
        <w:t>与2023年度相比增加229,513,623.02元，主要原因是本年度我院梅江院区增建工程支出相比去年支出增长较多。其中：基本支出431,439,317.58元，占57.862%；项目支出314,200,212.98元，占42.138%。</w:t>
      </w:r>
    </w:p>
    <w:p>
      <w:pPr>
        <w:pStyle w:val="3"/>
        <w:spacing w:before="0" w:after="0" w:line="600" w:lineRule="exact"/>
        <w:ind w:firstLine="602" w:firstLineChars="200"/>
        <w:rPr>
          <w:rFonts w:ascii="黑体" w:hAnsi="黑体" w:eastAsia="黑体"/>
          <w:bCs w:val="0"/>
          <w:sz w:val="30"/>
          <w:szCs w:val="30"/>
        </w:rPr>
      </w:pPr>
      <w:bookmarkStart w:id="55" w:name="_Toc1029059860"/>
      <w:bookmarkStart w:id="56" w:name="_Toc2034129458"/>
      <w:bookmarkStart w:id="57" w:name="_Toc1121858128"/>
      <w:bookmarkStart w:id="58" w:name="_Toc1320487183"/>
      <w:r>
        <w:rPr>
          <w:rFonts w:hint="eastAsia" w:ascii="黑体" w:hAnsi="黑体" w:eastAsia="黑体"/>
          <w:bCs w:val="0"/>
          <w:sz w:val="30"/>
          <w:szCs w:val="30"/>
        </w:rPr>
        <w:t>四、财政拨款收支决算总体情况说明</w:t>
      </w:r>
      <w:bookmarkEnd w:id="55"/>
      <w:bookmarkEnd w:id="56"/>
      <w:bookmarkEnd w:id="57"/>
      <w:bookmarkEnd w:id="58"/>
    </w:p>
    <w:p>
      <w:pPr>
        <w:spacing w:line="600" w:lineRule="exact"/>
        <w:ind w:firstLine="600"/>
        <w:rPr>
          <w:rFonts w:eastAsia="仿宋_GB2312"/>
          <w:sz w:val="30"/>
          <w:szCs w:val="30"/>
        </w:rPr>
      </w:pPr>
      <w:r>
        <w:rPr>
          <w:rFonts w:hint="eastAsia" w:eastAsia="仿宋_GB2312"/>
          <w:sz w:val="30"/>
          <w:szCs w:val="30"/>
        </w:rPr>
        <w:t>天津市口腔医院2024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30,433,000.00元。与2023年度相比，财政拨款收、支总计各增加8,513,058.43元，增长38.837%，主要原因是财政基本拨款收入2024年较2023年减少1467000元，财政项目拨款收入2024年较2023年增加10058100元，其中财政项目拨款包含梅江院区增建工程专项债10000000元及专项债利息拨款133000元。</w:t>
      </w:r>
    </w:p>
    <w:p>
      <w:pPr>
        <w:spacing w:line="600" w:lineRule="exact"/>
        <w:ind w:firstLine="600"/>
        <w:rPr>
          <w:rFonts w:eastAsia="仿宋_GB2312"/>
          <w:sz w:val="30"/>
          <w:szCs w:val="30"/>
        </w:rPr>
      </w:pPr>
      <w:r>
        <w:rPr>
          <w:rFonts w:hint="eastAsia" w:eastAsia="仿宋_GB2312"/>
          <w:sz w:val="30"/>
          <w:szCs w:val="30"/>
        </w:rPr>
        <w:t>收入包括：一般公共预算财政拨款20,300,000.00元、政府性基金预算财政拨款10,133,000.00元。</w:t>
      </w:r>
    </w:p>
    <w:p>
      <w:pPr>
        <w:spacing w:line="600" w:lineRule="exact"/>
        <w:ind w:firstLine="600" w:firstLineChars="200"/>
        <w:rPr>
          <w:rFonts w:eastAsia="仿宋_GB2312"/>
          <w:sz w:val="30"/>
          <w:szCs w:val="30"/>
        </w:rPr>
      </w:pPr>
      <w:r>
        <w:rPr>
          <w:rFonts w:hint="eastAsia" w:eastAsia="仿宋_GB2312"/>
          <w:sz w:val="30"/>
          <w:szCs w:val="30"/>
        </w:rPr>
        <w:t>支出包括：社会保障和就业支出13,070,000.00元、卫生健康支出7,230,000.00元、其他支出10,000,000.00元、债务付息支出133,000.00元。</w:t>
      </w:r>
    </w:p>
    <w:p>
      <w:pPr>
        <w:pStyle w:val="3"/>
        <w:spacing w:before="0" w:after="0" w:line="600" w:lineRule="exact"/>
        <w:ind w:firstLine="602" w:firstLineChars="200"/>
        <w:rPr>
          <w:rFonts w:ascii="黑体" w:hAnsi="黑体" w:eastAsia="黑体" w:cs="仿宋_GB2312"/>
          <w:sz w:val="30"/>
          <w:szCs w:val="30"/>
        </w:rPr>
      </w:pPr>
      <w:bookmarkStart w:id="59" w:name="_Toc1723257729"/>
      <w:bookmarkStart w:id="60" w:name="_Toc1821624013"/>
      <w:bookmarkStart w:id="61" w:name="_Toc1332076583"/>
      <w:bookmarkStart w:id="62" w:name="_Toc163136636"/>
      <w:r>
        <w:rPr>
          <w:rFonts w:hint="eastAsia" w:ascii="黑体" w:hAnsi="黑体" w:eastAsia="黑体" w:cs="仿宋_GB2312"/>
          <w:sz w:val="30"/>
          <w:szCs w:val="30"/>
        </w:rPr>
        <w:t>五、一般公共预算财政拨款支出决算情况说明</w:t>
      </w:r>
      <w:bookmarkEnd w:id="59"/>
      <w:bookmarkEnd w:id="60"/>
      <w:bookmarkEnd w:id="61"/>
      <w:bookmarkEnd w:id="62"/>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口腔医院2024年度部门决算一般公共预算财政拨款支出合计20,300,000.00元，占本年支出合计的2.722%。与2023年度相比，一般公共预算财政拨款支出减少1,619,941.57元，下降7.390%，主要原因是2024年财政未拨付公用支出经费。</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2024年度一般公共预算财政拨款支出20,300,000.00元，主要用于以下方面：社会保障和就业支出（类）支出13,070,000.00元，占64.384%,卫生健康支出（类）支出7,230,000.00元，占35.616%。</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2024年度一般公共预算财政拨款支出年初预算为19,770,000.00元，支出决算为20,300,000.00元，完成年初预算的102.681%。其中：</w:t>
      </w:r>
    </w:p>
    <w:p>
      <w:pPr>
        <w:spacing w:line="600" w:lineRule="exact"/>
        <w:ind w:firstLine="600" w:firstLineChars="200"/>
        <w:rPr>
          <w:rFonts w:eastAsia="仿宋_GB2312"/>
          <w:sz w:val="30"/>
          <w:szCs w:val="30"/>
        </w:rPr>
      </w:pPr>
      <w:r>
        <w:rPr>
          <w:rFonts w:hint="eastAsia" w:eastAsia="仿宋_GB2312"/>
          <w:sz w:val="30"/>
          <w:szCs w:val="30"/>
        </w:rPr>
        <w:t>1.社会保障和就业支出（类）人力资源和社会保障管理事务（款）引进人才费用（项）年初预算为0.00元，支出决算为350,000.00元，决算数大于预算数的主要原因是：350000元为年中预算调整调剂数，2024年初未下达该项资金的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8,480,000.00元，支出决算为8,480,000.00元，完成年初预算的100.000%，决算数与预算数持平的主要原因是：此项资金年中未进行调整调剂，我院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4,240,000.00元，支出决算为4,240,000.00元，完成年初预算的100.000%，决算数与预算数持平的主要原因是：此项资金年中未进行调整调剂，我院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4.卫生健康支出（类）公立医院（款）其他专科医院（项）年初预算为3,531,000.00元，支出决算为3,561,000.00元，完成年初预算的100.850%，决算数大于预算数的主要原因是：部分资金为年中拨付。</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公共卫生（款）基本公共卫生服务（项）年初预算为500,000.00元，支出决算为500,000.00元，完成年初预算的100.000%，决算数与预算数持平的主要原因是：此项资金年中未进行调整调剂，我院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6.卫生健康支出（类）公共卫生（款）重大公共卫生服务（项）年初预算为350,000.00元，支出决算为500,000.00元，完成年初预算的142.857%，决算数大于预算数的主要原因是：部分资金为年中拨付。</w:t>
      </w:r>
    </w:p>
    <w:p>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事业单位医疗（项）年初预算为1,837,000.00元，支出决算为1,837,000.00元，完成年初预算的100.000%，决算数与预算数持平的主要原因是：此项资金年中未进行调整调剂，我院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其他行政事业单位医疗支出（项）年初预算为822,000.00元，支出决算为822,000.00元，完成年初预算的100.000%，决算数与预算数持平的主要原因是：此项资金年中未进行调整调剂，我院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中医药事务（款）中医（民族医）药专项（项）年初预算为10,000.00元，支出决算为10,000.00元，完成年初预算的100.000%，决算数与预算数持平的主要原因是：此项资金年中未进行调整调剂，我院严格按照预算执行。</w:t>
      </w:r>
    </w:p>
    <w:p>
      <w:pPr>
        <w:pStyle w:val="3"/>
        <w:spacing w:before="0" w:after="0" w:line="600" w:lineRule="exact"/>
        <w:ind w:firstLine="602" w:firstLineChars="200"/>
        <w:rPr>
          <w:rFonts w:ascii="黑体" w:hAnsi="黑体" w:eastAsia="黑体" w:cs="仿宋_GB2312"/>
          <w:sz w:val="30"/>
          <w:szCs w:val="30"/>
        </w:rPr>
      </w:pPr>
      <w:bookmarkStart w:id="63" w:name="_Toc1828187861"/>
      <w:bookmarkStart w:id="64" w:name="_Toc1127616914"/>
      <w:bookmarkStart w:id="65" w:name="_Toc1507914859"/>
      <w:bookmarkStart w:id="66" w:name="_Toc1648307680"/>
      <w:r>
        <w:rPr>
          <w:rFonts w:hint="eastAsia" w:ascii="黑体" w:hAnsi="黑体" w:eastAsia="黑体" w:cs="仿宋_GB2312"/>
          <w:sz w:val="30"/>
          <w:szCs w:val="30"/>
        </w:rPr>
        <w:t>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hint="eastAsia" w:eastAsia="仿宋_GB2312"/>
          <w:sz w:val="30"/>
          <w:szCs w:val="30"/>
        </w:rPr>
        <w:t>天津市口腔医院2024</w:t>
      </w:r>
      <w:r>
        <w:rPr>
          <w:rFonts w:eastAsia="仿宋_GB2312"/>
          <w:sz w:val="30"/>
          <w:szCs w:val="30"/>
        </w:rPr>
        <w:t>年度部门决算一般公共预算财政拨款基本支出</w:t>
      </w:r>
      <w:r>
        <w:rPr>
          <w:rFonts w:hint="eastAsia" w:eastAsia="仿宋_GB2312"/>
          <w:sz w:val="30"/>
          <w:szCs w:val="30"/>
        </w:rPr>
        <w:t>合计17,146,000.00</w:t>
      </w:r>
      <w:r>
        <w:rPr>
          <w:rFonts w:eastAsia="仿宋_GB2312"/>
          <w:sz w:val="30"/>
          <w:szCs w:val="30"/>
        </w:rPr>
        <w:t>元，</w:t>
      </w:r>
      <w:r>
        <w:rPr>
          <w:rFonts w:hint="eastAsia" w:eastAsia="仿宋_GB2312"/>
          <w:sz w:val="30"/>
          <w:szCs w:val="30"/>
        </w:rPr>
        <w:t>与2023年度相比减少1,467,000.00元，主要原因是2024年未拨付公用经费。其中：</w:t>
      </w:r>
    </w:p>
    <w:p>
      <w:pPr>
        <w:spacing w:line="600" w:lineRule="exact"/>
        <w:ind w:firstLine="600" w:firstLineChars="200"/>
        <w:rPr>
          <w:rFonts w:eastAsia="仿宋_GB2312"/>
          <w:sz w:val="30"/>
          <w:szCs w:val="30"/>
        </w:rPr>
      </w:pPr>
      <w:r>
        <w:rPr>
          <w:rFonts w:hint="eastAsia" w:eastAsia="仿宋_GB2312"/>
          <w:sz w:val="30"/>
          <w:szCs w:val="30"/>
        </w:rPr>
        <w:t>人员经费17,146,000.00元，主要包括机关事业单位基本养老保险缴费、职业年金缴费、职工基本医疗保险缴费、退休费、医疗费补助。</w:t>
      </w:r>
    </w:p>
    <w:p>
      <w:pPr>
        <w:pStyle w:val="3"/>
        <w:spacing w:before="0" w:after="0" w:line="600" w:lineRule="exact"/>
        <w:ind w:firstLine="602" w:firstLineChars="200"/>
        <w:rPr>
          <w:rFonts w:ascii="黑体" w:hAnsi="黑体" w:eastAsia="黑体" w:cs="仿宋_GB2312"/>
          <w:sz w:val="30"/>
          <w:szCs w:val="30"/>
        </w:rPr>
      </w:pPr>
      <w:bookmarkStart w:id="67" w:name="_Toc314288823"/>
      <w:bookmarkStart w:id="68" w:name="_Toc568131460"/>
      <w:bookmarkStart w:id="69" w:name="_Toc1070516966"/>
      <w:bookmarkStart w:id="70" w:name="_Toc157358551"/>
      <w:r>
        <w:rPr>
          <w:rFonts w:hint="eastAsia" w:ascii="黑体" w:hAnsi="黑体" w:eastAsia="黑体" w:cs="仿宋_GB2312"/>
          <w:sz w:val="30"/>
          <w:szCs w:val="30"/>
        </w:rPr>
        <w:t>七、政府性基金预算财政拨款收支决算情况说明</w:t>
      </w:r>
      <w:bookmarkEnd w:id="67"/>
      <w:bookmarkEnd w:id="68"/>
      <w:bookmarkEnd w:id="69"/>
      <w:bookmarkEnd w:id="70"/>
    </w:p>
    <w:p>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口腔医院2024年度部门决算政府性基金预算财政拨款年初结转和结余0.00元，收入10,133,000.00元，支出10,133,000.00元，年末结转和结余0.00元。与2023年度相比，政府性基金预算财政拨款支出增加10,133,000.00元，主要原因是10000000为我院梅江院区增建工程专项债，133000元为专项债利息。</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2024年度政府性基金预算财政拨款支出10,133,000.00元，主要用于以下方面：其他支出（类）支出10,000,000.00元，占98.687%,债务付息支出（类）支出133,000.00元，占1.313%。</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2024年度政府性基金预算财政拨款支出年初预算为0.00元，支出决算为10,133,000.00元。其中：</w:t>
      </w:r>
    </w:p>
    <w:p>
      <w:pPr>
        <w:spacing w:line="600" w:lineRule="exact"/>
        <w:ind w:firstLine="600" w:firstLineChars="200"/>
        <w:rPr>
          <w:rFonts w:ascii="楷体" w:hAnsi="楷体" w:eastAsia="楷体" w:cs="楷体"/>
          <w:sz w:val="30"/>
          <w:szCs w:val="30"/>
        </w:rPr>
      </w:pPr>
      <w:r>
        <w:rPr>
          <w:rFonts w:hint="eastAsia" w:eastAsia="仿宋_GB2312"/>
          <w:sz w:val="30"/>
          <w:szCs w:val="30"/>
        </w:rPr>
        <w:t>1.其他支出（类）其他政府性基金及对应专项债务收入安排的支出（款）其他地方自行试点项目收益专项债券收入安排的支出（项）年初预算为0.00元，支出决算为10,000,000.00元，决算数大于预算数的主要原因是：此项资金为年中拨付，年初未做该项资金的预算。</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债务付息支出（类）地方政府专项债务付息支出（款）其他地方自行试点项目收益专项债券付息支出（项）年初预算为0.00元，支出决算为133,000.00元，决算数大于预算数的主要原因是：此项资金为年中拨付，年初未做该项资金的预算。</w:t>
      </w:r>
    </w:p>
    <w:p>
      <w:pPr>
        <w:pStyle w:val="3"/>
        <w:spacing w:before="0" w:after="0" w:line="600" w:lineRule="exact"/>
        <w:ind w:firstLine="602" w:firstLineChars="200"/>
        <w:rPr>
          <w:rFonts w:ascii="黑体" w:hAnsi="黑体" w:eastAsia="黑体" w:cs="仿宋_GB2312"/>
          <w:sz w:val="30"/>
          <w:szCs w:val="30"/>
        </w:rPr>
      </w:pPr>
      <w:bookmarkStart w:id="71" w:name="_Toc560652996"/>
      <w:bookmarkStart w:id="72" w:name="_Toc873153658"/>
      <w:bookmarkStart w:id="73" w:name="_Toc1589960188"/>
      <w:bookmarkStart w:id="74" w:name="_Toc1172797200"/>
      <w:r>
        <w:rPr>
          <w:rFonts w:hint="eastAsia" w:ascii="黑体" w:hAnsi="黑体" w:eastAsia="黑体" w:cs="仿宋_GB2312"/>
          <w:sz w:val="30"/>
          <w:szCs w:val="30"/>
        </w:rPr>
        <w:t>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hint="eastAsia" w:eastAsia="仿宋_GB2312"/>
          <w:sz w:val="30"/>
          <w:szCs w:val="30"/>
        </w:rPr>
        <w:t>天津市口腔医院2024年度无国有资本经营预算财政拨款收入、支出和结转结余。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5" w:name="_Toc1597628234"/>
      <w:bookmarkStart w:id="76" w:name="_Toc1337770055"/>
      <w:bookmarkStart w:id="77" w:name="_Toc1884144383"/>
      <w:bookmarkStart w:id="78" w:name="_Toc1321860095"/>
      <w:r>
        <w:rPr>
          <w:rFonts w:hint="eastAsia" w:ascii="黑体" w:hAnsi="黑体" w:eastAsia="黑体" w:cs="仿宋_GB2312"/>
          <w:sz w:val="30"/>
          <w:szCs w:val="30"/>
        </w:rPr>
        <w:t>九、财政拨款“三公”经费支出决算情况说明</w:t>
      </w:r>
      <w:bookmarkEnd w:id="75"/>
      <w:bookmarkEnd w:id="76"/>
      <w:bookmarkEnd w:id="77"/>
      <w:bookmarkEnd w:id="78"/>
    </w:p>
    <w:p>
      <w:pPr>
        <w:spacing w:line="600" w:lineRule="exact"/>
        <w:ind w:firstLine="602" w:firstLineChars="200"/>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我院财政拨款无“三公”经费的预算，无财政拨款“三公”经费支出；决算数较上年持平的主要原因是上年我院财政拨款无“三公”经费的预算，无财政拨款“三公”经费支出。</w:t>
      </w:r>
    </w:p>
    <w:p>
      <w:pPr>
        <w:spacing w:line="600" w:lineRule="exact"/>
        <w:ind w:firstLine="602" w:firstLineChars="200"/>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我院无因公出国的预算及支出；决算数较上年持平的主要原因是上年度我院无因公出国的预算及支出。</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我院无公务用车财政拨款的预算及支出。；决算数较上年持平的主要原因是本年度及上年度我院均无公务用车财政拨款的预算及支出。</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我院无公务用车财政拨款的预算及支出。；决算数较上年持平的主要原因是上年度及本年度我院均无公务用车财政拨款的预算及支出。</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我院使用财政拨款开支运行维护费的公务用车保有量为0辆，无预算及支出。；决算数较上年持平的主要原因是我院使用财政拨款开支运行维护费的公务用车保有量为0辆，无预算及支出。</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我院使用财政拨款开支的公务接待无预算及支出。；决算数较上年持平的主要原因是上年度及本年度我院使用财政拨款开支的公务接待均无预算及支出。</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3" w:name="_Toc20786419"/>
      <w:bookmarkStart w:id="84" w:name="_Toc1895013942"/>
      <w:bookmarkStart w:id="85" w:name="_Toc1349690397"/>
      <w:bookmarkStart w:id="86" w:name="_Toc2102885201"/>
      <w:r>
        <w:rPr>
          <w:rFonts w:hint="eastAsia" w:ascii="黑体" w:hAnsi="黑体" w:eastAsia="黑体" w:cs="仿宋_GB2312"/>
          <w:sz w:val="30"/>
          <w:szCs w:val="30"/>
        </w:rPr>
        <w:t>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hint="eastAsia" w:eastAsia="仿宋_GB2312"/>
          <w:sz w:val="30"/>
          <w:szCs w:val="30"/>
        </w:rPr>
        <w:t>天津市口腔医院2024年度无机关运行经费。</w:t>
      </w:r>
    </w:p>
    <w:p>
      <w:pPr>
        <w:pStyle w:val="3"/>
        <w:spacing w:before="0" w:after="0" w:line="600" w:lineRule="exact"/>
        <w:ind w:firstLine="602" w:firstLineChars="200"/>
        <w:rPr>
          <w:rFonts w:ascii="黑体" w:hAnsi="黑体" w:eastAsia="黑体" w:cs="仿宋_GB2312"/>
          <w:sz w:val="30"/>
          <w:szCs w:val="30"/>
        </w:rPr>
      </w:pPr>
      <w:bookmarkStart w:id="87" w:name="_Toc169354537"/>
      <w:bookmarkStart w:id="88" w:name="_Toc376739118"/>
      <w:bookmarkStart w:id="89" w:name="_Toc1464993319"/>
      <w:bookmarkStart w:id="90" w:name="_Toc2053194528"/>
      <w:r>
        <w:rPr>
          <w:rFonts w:hint="eastAsia" w:ascii="黑体" w:hAnsi="黑体" w:eastAsia="黑体" w:cs="仿宋_GB2312"/>
          <w:sz w:val="30"/>
          <w:szCs w:val="30"/>
        </w:rPr>
        <w:t>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hint="eastAsia" w:eastAsia="仿宋_GB2312"/>
          <w:sz w:val="30"/>
          <w:szCs w:val="30"/>
        </w:rPr>
        <w:t>天津市口腔医院2024年政府采购支出总额30,667,848.40元，其中：政府采购货物支出8,218,844.40元、政府采购工程支出2,376,508.00元、政府采购服务支出20,072,496.00元。授予中小企业合同金额20,998,955.40元，占政府采购支出总额的68.472%，其中：授予小微企业合同金额6,304,095.40元，占政府采购支出总额的20.556%；货物采购授予中小企业合同金额占货物支出金额的91.608%，工程采购授予中小企业合同金额占工程支出金额的100.000%，服务采购授予中小企业合同金额占服务支出金额的55.266%。</w:t>
      </w:r>
    </w:p>
    <w:p>
      <w:pPr>
        <w:pStyle w:val="3"/>
        <w:spacing w:before="0" w:after="0" w:line="600" w:lineRule="exact"/>
        <w:ind w:firstLine="602" w:firstLineChars="200"/>
        <w:rPr>
          <w:rFonts w:ascii="黑体" w:hAnsi="黑体" w:eastAsia="黑体" w:cs="仿宋_GB2312"/>
          <w:sz w:val="30"/>
          <w:szCs w:val="30"/>
        </w:rPr>
      </w:pPr>
      <w:bookmarkStart w:id="91" w:name="_Toc1242699578"/>
      <w:bookmarkStart w:id="92" w:name="_Toc125708453"/>
      <w:bookmarkStart w:id="93" w:name="_Toc1072564870"/>
      <w:bookmarkStart w:id="94" w:name="_Toc925871084"/>
      <w:r>
        <w:rPr>
          <w:rFonts w:hint="eastAsia" w:ascii="黑体" w:hAnsi="黑体" w:eastAsia="黑体" w:cs="仿宋_GB2312"/>
          <w:sz w:val="30"/>
          <w:szCs w:val="30"/>
        </w:rPr>
        <w:t>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截至2024年12月31日，天津市口腔医院共有车辆2辆，其中：其他用车2辆，其他用车主要包括口防办流动口腔治疗车1辆、院内公务用车1辆。单价100万元以上的设备21台（套）。</w:t>
      </w:r>
    </w:p>
    <w:p>
      <w:pPr>
        <w:pStyle w:val="3"/>
        <w:spacing w:before="0" w:after="0" w:line="600" w:lineRule="exact"/>
        <w:ind w:firstLine="602" w:firstLineChars="200"/>
        <w:rPr>
          <w:rFonts w:ascii="黑体" w:hAnsi="黑体" w:eastAsia="黑体" w:cs="仿宋_GB2312"/>
          <w:sz w:val="30"/>
          <w:szCs w:val="30"/>
        </w:rPr>
      </w:pPr>
      <w:bookmarkStart w:id="96" w:name="_Toc1773340371"/>
      <w:bookmarkStart w:id="97" w:name="_Toc1805544570"/>
      <w:bookmarkStart w:id="98" w:name="_Toc448802626"/>
      <w:r>
        <w:rPr>
          <w:rFonts w:hint="eastAsia" w:ascii="黑体" w:hAnsi="黑体" w:eastAsia="黑体" w:cs="仿宋_GB2312"/>
          <w:sz w:val="30"/>
          <w:szCs w:val="30"/>
        </w:rPr>
        <w:t>十三、预算绩效情况说明</w:t>
      </w:r>
      <w:bookmarkEnd w:id="95"/>
      <w:bookmarkEnd w:id="96"/>
      <w:bookmarkEnd w:id="97"/>
      <w:bookmarkEnd w:id="98"/>
    </w:p>
    <w:p>
      <w:pPr>
        <w:spacing w:line="600" w:lineRule="exact"/>
        <w:jc w:val="both"/>
        <w:rPr>
          <w:rFonts w:eastAsia="仿宋_GB2312"/>
          <w:sz w:val="30"/>
          <w:szCs w:val="30"/>
        </w:rPr>
      </w:pPr>
      <w:r>
        <w:rPr>
          <w:rFonts w:hint="eastAsia" w:eastAsia="仿宋_GB2312"/>
          <w:sz w:val="30"/>
          <w:szCs w:val="30"/>
        </w:rPr>
        <w:t xml:space="preserve">    根据预算绩效管理要求，天津市口腔医院2024年度已对13个市级项目开展绩效自评，涉及金额370285300元，自评结果已随部门决算一并公开。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99" w:name="_Toc1374094560"/>
      <w:bookmarkStart w:id="100" w:name="_Toc1063166918"/>
      <w:bookmarkStart w:id="101" w:name="_Toc1753562331"/>
      <w:bookmarkStart w:id="102" w:name="_Toc184365588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hint="eastAsia" w:eastAsia="仿宋_GB2312"/>
          <w:sz w:val="30"/>
          <w:szCs w:val="30"/>
        </w:rPr>
        <w:t xml:space="preserve">    天津市口腔医院不属于乡、镇、街级单位，不涉及公开2024年度教育、医疗卫生、社会保障和就业、住房保障、涉农补贴等民生支出情况。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3" w:name="_Toc368130082"/>
      <w:bookmarkStart w:id="104" w:name="_Toc1582447786"/>
      <w:bookmarkStart w:id="105" w:name="_Toc282832597"/>
      <w:bookmarkStart w:id="106" w:name="_Toc56525689"/>
      <w:r>
        <w:rPr>
          <w:rFonts w:hint="eastAsia" w:ascii="方正小标宋简体" w:hAnsi="方正小标宋简体" w:eastAsia="方正小标宋简体" w:cs="方正小标宋简体"/>
          <w:b w:val="0"/>
        </w:rPr>
        <w:t>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round"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7ADA387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styleId="15">
    <w:name w:val="page number"/>
    <w:basedOn w:val="14"/>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b34fad7-e6ab-4151-a711-9686d2d554b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A460A401-5645-4B19-9032-4F3214354AD2}">
  <ds:schemaRefs/>
</ds:datastoreItem>
</file>

<file path=customXml/itemProps13.xml><?xml version="1.0" encoding="utf-8"?>
<ds:datastoreItem xmlns:ds="http://schemas.openxmlformats.org/officeDocument/2006/customXml" ds:itemID="{8445723E-1C18-4162-BEE5-0642E591AE1D}">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093F2D8C-60D1-42DB-8DB8-50630DD737DE}">
  <ds:schemaRefs/>
</ds:datastoreItem>
</file>

<file path=customXml/itemProps17.xml><?xml version="1.0" encoding="utf-8"?>
<ds:datastoreItem xmlns:ds="http://schemas.openxmlformats.org/officeDocument/2006/customXml" ds:itemID="{E3799C1F-725D-428D-8919-8F8656367B63}">
  <ds:schemaRefs/>
</ds:datastoreItem>
</file>

<file path=customXml/itemProps18.xml><?xml version="1.0" encoding="utf-8"?>
<ds:datastoreItem xmlns:ds="http://schemas.openxmlformats.org/officeDocument/2006/customXml" ds:itemID="{68CD3A8F-9C94-403B-AEAA-050E2144B593}">
  <ds:schemaRefs/>
</ds:datastoreItem>
</file>

<file path=customXml/itemProps19.xml><?xml version="1.0" encoding="utf-8"?>
<ds:datastoreItem xmlns:ds="http://schemas.openxmlformats.org/officeDocument/2006/customXml" ds:itemID="{C3AB585A-6BA2-4FC7-BE37-D151DAAAB6C4}">
  <ds:schemaRefs/>
</ds:datastoreItem>
</file>

<file path=customXml/itemProps2.xml><?xml version="1.0" encoding="utf-8"?>
<ds:datastoreItem xmlns:ds="http://schemas.openxmlformats.org/officeDocument/2006/customXml" ds:itemID="{217734FF-E389-4970-B253-703D7FC180D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f055824d-ee77-4d47-ac48-edab29995848}">
  <ds:schemaRefs/>
</ds:datastoreItem>
</file>

<file path=customXml/itemProps3.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52C2F3B5-2FED-4CF7-BADE-85673CCA97A7}">
  <ds:schemaRefs/>
</ds:datastoreItem>
</file>

<file path=customXml/itemProps6.xml><?xml version="1.0" encoding="utf-8"?>
<ds:datastoreItem xmlns:ds="http://schemas.openxmlformats.org/officeDocument/2006/customXml" ds:itemID="{A7A12F52-7F7E-49E8-9DED-3D2E6E172A8B}">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9A986101-A5D4-42F8-9BD2-ED831C27E849}">
  <ds:schemaRefs/>
</ds:datastoreItem>
</file>

<file path=customXml/itemProps9.xml><?xml version="1.0" encoding="utf-8"?>
<ds:datastoreItem xmlns:ds="http://schemas.openxmlformats.org/officeDocument/2006/customXml" ds:itemID="{696F2980-23D8-403F-A1D5-FC1C8D10704C}">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38</TotalTime>
  <ScaleCrop>false</ScaleCrop>
  <LinksUpToDate>false</LinksUpToDate>
  <CharactersWithSpaces>40047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LiuJun</cp:lastModifiedBy>
  <cp:lastPrinted>2025-07-05T11:27:00Z</cp:lastPrinted>
  <dcterms:modified xsi:type="dcterms:W3CDTF">2025-08-22T00:13:04Z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