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049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</w:pPr>
      <w:bookmarkStart w:id="0" w:name="_Toc18141"/>
      <w:bookmarkStart w:id="1" w:name="OLE_LINK46"/>
      <w:r>
        <w:rPr>
          <w:rFonts w:hint="eastAsia" w:ascii="Times New Roman" w:hAnsi="Times New Roman" w:cs="Times New Roman" w:eastAsiaTheme="minorEastAsia"/>
          <w:b/>
          <w:bCs/>
          <w:kern w:val="0"/>
          <w:sz w:val="36"/>
          <w:szCs w:val="36"/>
          <w:lang w:val="en-US" w:eastAsia="zh-CN" w:bidi="ar-SA"/>
        </w:rPr>
        <w:t>IIT研究进展报告</w:t>
      </w:r>
      <w:bookmarkEnd w:id="0"/>
    </w:p>
    <w:bookmarkEnd w:id="1"/>
    <w:tbl>
      <w:tblPr>
        <w:tblStyle w:val="19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2532"/>
        <w:gridCol w:w="257"/>
        <w:gridCol w:w="643"/>
        <w:gridCol w:w="1211"/>
        <w:gridCol w:w="2687"/>
      </w:tblGrid>
      <w:tr w14:paraId="69138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333DB82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项目名称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6547A39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1CF5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274B21AA">
            <w:pPr>
              <w:jc w:val="center"/>
              <w:rPr>
                <w:rFonts w:hint="default" w:ascii="Times New Roman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专业科室</w:t>
            </w:r>
          </w:p>
        </w:tc>
        <w:tc>
          <w:tcPr>
            <w:tcW w:w="2532" w:type="dxa"/>
            <w:noWrap w:val="0"/>
            <w:vAlign w:val="center"/>
          </w:tcPr>
          <w:p w14:paraId="419F0FC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40E90FEC">
            <w:pPr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lang w:val="en-US" w:eastAsia="zh-CN"/>
              </w:rPr>
              <w:t>主要研究者</w:t>
            </w:r>
          </w:p>
        </w:tc>
        <w:tc>
          <w:tcPr>
            <w:tcW w:w="2687" w:type="dxa"/>
            <w:noWrap w:val="0"/>
            <w:vAlign w:val="center"/>
          </w:tcPr>
          <w:p w14:paraId="673A46C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2F71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noWrap w:val="0"/>
            <w:vAlign w:val="center"/>
          </w:tcPr>
          <w:p w14:paraId="4051B049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试验周期</w:t>
            </w:r>
          </w:p>
        </w:tc>
        <w:tc>
          <w:tcPr>
            <w:tcW w:w="2532" w:type="dxa"/>
            <w:noWrap w:val="0"/>
            <w:vAlign w:val="center"/>
          </w:tcPr>
          <w:p w14:paraId="4C130246">
            <w:pPr>
              <w:spacing w:line="340" w:lineRule="exact"/>
              <w:jc w:val="center"/>
              <w:rPr>
                <w:rFonts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1" w:type="dxa"/>
            <w:gridSpan w:val="3"/>
            <w:noWrap w:val="0"/>
            <w:vAlign w:val="center"/>
          </w:tcPr>
          <w:p w14:paraId="41DE5FA1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/>
                <w:b/>
                <w:sz w:val="24"/>
              </w:rPr>
              <w:t>计划例数</w:t>
            </w:r>
          </w:p>
        </w:tc>
        <w:tc>
          <w:tcPr>
            <w:tcW w:w="2687" w:type="dxa"/>
            <w:noWrap w:val="0"/>
            <w:vAlign w:val="center"/>
          </w:tcPr>
          <w:p w14:paraId="76F08414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14:paraId="748EE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13" w:type="dxa"/>
            <w:noWrap w:val="0"/>
            <w:vAlign w:val="center"/>
          </w:tcPr>
          <w:p w14:paraId="1CBF84EB">
            <w:pPr>
              <w:spacing w:line="340" w:lineRule="exact"/>
              <w:jc w:val="center"/>
              <w:rPr>
                <w:rFonts w:hint="default" w:ascii="Times New Roman" w:hAnsi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研究进展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7C055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未启动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招募期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招募完成，访视期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访视完成</w:t>
            </w:r>
          </w:p>
          <w:p w14:paraId="08223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第一例研究参与者知情同意日期：</w:t>
            </w:r>
          </w:p>
          <w:p w14:paraId="6ADF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最后一例研究参与者出组日期：</w:t>
            </w:r>
          </w:p>
          <w:p w14:paraId="51763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入组例数：                 完成访视例数：</w:t>
            </w:r>
          </w:p>
          <w:p w14:paraId="52E44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脱落例数：                 严重不良事件数：</w:t>
            </w:r>
          </w:p>
        </w:tc>
      </w:tr>
      <w:tr w14:paraId="2BDE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13" w:type="dxa"/>
            <w:noWrap w:val="0"/>
            <w:vAlign w:val="center"/>
          </w:tcPr>
          <w:p w14:paraId="01AB33BF">
            <w:pPr>
              <w:spacing w:line="340" w:lineRule="exact"/>
              <w:jc w:val="center"/>
              <w:rPr>
                <w:rFonts w:hint="default" w:ascii="Times New Roman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宋体" w:cstheme="minorBidi"/>
                <w:b/>
                <w:kern w:val="2"/>
                <w:sz w:val="24"/>
                <w:szCs w:val="24"/>
                <w:lang w:val="en-US" w:eastAsia="zh-CN" w:bidi="ar-SA"/>
              </w:rPr>
              <w:t>变更情况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7CB27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是否对试验方案进行了修订</w:t>
            </w:r>
          </w:p>
          <w:p w14:paraId="71D93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bookmarkStart w:id="2" w:name="OLE_LINK44"/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否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是，请注明新方案版本号及日期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</w:t>
            </w:r>
          </w:p>
          <w:bookmarkEnd w:id="2"/>
          <w:p w14:paraId="27C86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是否对知情同意书进行了修订  </w:t>
            </w:r>
          </w:p>
          <w:p w14:paraId="1918F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否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是，请注明新知情同意书版本号及日期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</w:t>
            </w:r>
          </w:p>
          <w:p w14:paraId="46CA5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研究人员是否发生了变更</w:t>
            </w:r>
          </w:p>
          <w:p w14:paraId="1E844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否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是，请说明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                  </w:t>
            </w:r>
          </w:p>
          <w:p w14:paraId="4B0E51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研究进度是否按计划进行</w:t>
            </w:r>
          </w:p>
          <w:p w14:paraId="5E494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否，请说明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                 </w:t>
            </w:r>
          </w:p>
          <w:p w14:paraId="374FF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SAE或SUSAR是否按要求上报</w:t>
            </w:r>
          </w:p>
          <w:p w14:paraId="0847F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否，请说明原因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                                </w:t>
            </w:r>
          </w:p>
        </w:tc>
      </w:tr>
      <w:tr w14:paraId="53EF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13" w:type="dxa"/>
            <w:noWrap w:val="0"/>
            <w:vAlign w:val="center"/>
          </w:tcPr>
          <w:p w14:paraId="22FA2CA1">
            <w:pPr>
              <w:spacing w:line="340" w:lineRule="exact"/>
              <w:jc w:val="center"/>
              <w:rPr>
                <w:rFonts w:hint="eastAsia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经费使用</w:t>
            </w:r>
          </w:p>
          <w:p w14:paraId="71A03A0F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情况报告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07F8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>到账经费</w:t>
            </w:r>
            <w:bookmarkStart w:id="3" w:name="OLE_LINK45"/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none"/>
                <w:lang w:val="en-US" w:eastAsia="zh-CN"/>
              </w:rPr>
              <w:t>元；</w:t>
            </w:r>
            <w:bookmarkEnd w:id="3"/>
          </w:p>
          <w:p w14:paraId="2C6A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u w:val="none"/>
                <w:lang w:val="en-US" w:eastAsia="zh-CN"/>
              </w:rPr>
              <w:t>支出经费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b w:val="0"/>
                <w:bCs/>
                <w:sz w:val="24"/>
                <w:u w:val="none"/>
                <w:lang w:val="en-US" w:eastAsia="zh-CN"/>
              </w:rPr>
              <w:t>元；</w:t>
            </w:r>
          </w:p>
        </w:tc>
      </w:tr>
      <w:tr w14:paraId="38A4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13" w:type="dxa"/>
            <w:noWrap w:val="0"/>
            <w:vAlign w:val="center"/>
          </w:tcPr>
          <w:p w14:paraId="7B47C12C">
            <w:pPr>
              <w:spacing w:line="340" w:lineRule="exact"/>
              <w:jc w:val="center"/>
              <w:rPr>
                <w:rFonts w:hint="eastAsia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存在问题及</w:t>
            </w:r>
          </w:p>
          <w:p w14:paraId="0B2EE869">
            <w:pPr>
              <w:spacing w:line="340" w:lineRule="exact"/>
              <w:jc w:val="center"/>
              <w:rPr>
                <w:rFonts w:hint="default" w:ascii="Times New Roman" w:hAnsi="宋体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宋体"/>
                <w:b/>
                <w:sz w:val="24"/>
                <w:lang w:val="en-US" w:eastAsia="zh-CN"/>
              </w:rPr>
              <w:t>解决方案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33DE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/>
                <w:b w:val="0"/>
                <w:bCs/>
                <w:sz w:val="24"/>
                <w:lang w:val="en-US" w:eastAsia="zh-CN"/>
              </w:rPr>
            </w:pPr>
          </w:p>
        </w:tc>
      </w:tr>
      <w:tr w14:paraId="58B2CA60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noWrap w:val="0"/>
            <w:vAlign w:val="center"/>
          </w:tcPr>
          <w:p w14:paraId="0BF6A1A3">
            <w:pPr>
              <w:spacing w:line="340" w:lineRule="exact"/>
              <w:jc w:val="center"/>
              <w:rPr>
                <w:rFonts w:hint="eastAsia" w:ascii="Times New Roman" w:hAnsi="Times New Roman" w:eastAsia="宋体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报告</w:t>
            </w:r>
            <w:r>
              <w:rPr>
                <w:rFonts w:hint="eastAsia" w:ascii="Times New Roman" w:hAnsi="Times New Roman"/>
                <w:b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509DEFCC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  <w:tc>
          <w:tcPr>
            <w:tcW w:w="643" w:type="dxa"/>
            <w:noWrap w:val="0"/>
            <w:vAlign w:val="center"/>
          </w:tcPr>
          <w:p w14:paraId="48C6C5FA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eastAsia="zh-CN"/>
              </w:rPr>
              <w:t>日期</w:t>
            </w:r>
          </w:p>
        </w:tc>
        <w:tc>
          <w:tcPr>
            <w:tcW w:w="3898" w:type="dxa"/>
            <w:gridSpan w:val="2"/>
            <w:noWrap w:val="0"/>
            <w:vAlign w:val="center"/>
          </w:tcPr>
          <w:p w14:paraId="779BB949">
            <w:pPr>
              <w:spacing w:line="340" w:lineRule="exact"/>
              <w:jc w:val="both"/>
              <w:rPr>
                <w:rFonts w:hint="eastAsia" w:ascii="Times New Roman" w:hAnsi="Times New Roman"/>
                <w:b/>
                <w:szCs w:val="21"/>
                <w:lang w:eastAsia="zh-CN"/>
              </w:rPr>
            </w:pPr>
          </w:p>
        </w:tc>
      </w:tr>
      <w:tr w14:paraId="15C0E8A9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3" w:type="dxa"/>
            <w:noWrap w:val="0"/>
            <w:vAlign w:val="center"/>
          </w:tcPr>
          <w:p w14:paraId="380BA85F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临床研究管理</w:t>
            </w:r>
          </w:p>
          <w:p w14:paraId="0FA415FD">
            <w:pPr>
              <w:spacing w:line="340" w:lineRule="exact"/>
              <w:jc w:val="center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委员会意见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351D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both"/>
              <w:textAlignment w:val="auto"/>
              <w:rPr>
                <w:rFonts w:hint="eastAsia" w:ascii="Times New Roman" w:hAnsi="宋体" w:eastAsiaTheme="minor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sym w:font="Wingdings 2" w:char="00A3"/>
            </w:r>
            <w:r>
              <w:rPr>
                <w:rFonts w:ascii="Times New Roman" w:hAnsi="宋体"/>
                <w:b w:val="0"/>
                <w:bCs/>
                <w:sz w:val="24"/>
              </w:rPr>
              <w:t>同意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/>
                <w:sz w:val="24"/>
              </w:rPr>
              <w:t>□</w:t>
            </w:r>
            <w:r>
              <w:rPr>
                <w:rFonts w:ascii="Times New Roman" w:hAnsi="宋体"/>
                <w:b w:val="0"/>
                <w:bCs/>
                <w:sz w:val="24"/>
              </w:rPr>
              <w:t>不同意</w:t>
            </w:r>
          </w:p>
          <w:p w14:paraId="0677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Theme="minorEastAsia" w:cstheme="minorBidi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  <w:lang w:val="en-US" w:eastAsia="zh-CN"/>
              </w:rPr>
              <w:t xml:space="preserve">意见号                             日期         </w:t>
            </w:r>
            <w:r>
              <w:rPr>
                <w:rFonts w:hint="eastAsia" w:ascii="Times New Roman" w:hAnsi="Times New Roman"/>
                <w:b w:val="0"/>
                <w:bCs/>
                <w:szCs w:val="21"/>
                <w:lang w:val="en-US" w:eastAsia="zh-CN"/>
              </w:rPr>
              <w:t xml:space="preserve">            </w:t>
            </w:r>
          </w:p>
        </w:tc>
      </w:tr>
      <w:tr w14:paraId="48424CE5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13" w:type="dxa"/>
            <w:noWrap w:val="0"/>
            <w:vAlign w:val="center"/>
          </w:tcPr>
          <w:p w14:paraId="0698F36D"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机构办公室</w:t>
            </w:r>
          </w:p>
          <w:p w14:paraId="4BCC9D0F">
            <w:pPr>
              <w:spacing w:line="340" w:lineRule="exact"/>
              <w:jc w:val="center"/>
              <w:rPr>
                <w:rFonts w:hint="default" w:ascii="Times New Roman" w:hAnsi="Times New Roman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  <w:lang w:val="en-US" w:eastAsia="zh-CN"/>
              </w:rPr>
              <w:t>审查意见</w:t>
            </w:r>
          </w:p>
        </w:tc>
        <w:tc>
          <w:tcPr>
            <w:tcW w:w="7330" w:type="dxa"/>
            <w:gridSpan w:val="5"/>
            <w:noWrap w:val="0"/>
            <w:vAlign w:val="center"/>
          </w:tcPr>
          <w:p w14:paraId="083FF4A0">
            <w:pPr>
              <w:spacing w:line="360" w:lineRule="auto"/>
              <w:ind w:left="0" w:leftChars="0" w:firstLine="3795" w:firstLineChars="1575"/>
              <w:jc w:val="left"/>
              <w:rPr>
                <w:rFonts w:ascii="Times New Roman" w:hAnsi="宋体"/>
                <w:b/>
                <w:sz w:val="24"/>
              </w:rPr>
            </w:pPr>
          </w:p>
          <w:p w14:paraId="6CDBCBBE">
            <w:pPr>
              <w:spacing w:line="360" w:lineRule="auto"/>
              <w:ind w:left="0" w:leftChars="0" w:firstLine="3795" w:firstLineChars="1575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宋体"/>
                <w:b/>
                <w:sz w:val="24"/>
              </w:rPr>
              <w:t>主任签字</w:t>
            </w:r>
          </w:p>
          <w:p w14:paraId="30DB74C8">
            <w:pPr>
              <w:spacing w:line="360" w:lineRule="auto"/>
              <w:ind w:left="0" w:leftChars="0" w:firstLine="4216" w:firstLineChars="1750"/>
              <w:jc w:val="both"/>
              <w:rPr>
                <w:rFonts w:hint="eastAsia" w:ascii="Times New Roman" w:hAnsi="宋体" w:eastAsiaTheme="minorEastAsia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/>
                <w:b/>
                <w:sz w:val="24"/>
              </w:rPr>
              <w:t>日期</w:t>
            </w:r>
          </w:p>
        </w:tc>
      </w:tr>
    </w:tbl>
    <w:p w14:paraId="2373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default" w:ascii="Times New Roman" w:hAnsi="Times New Roman" w:eastAsia="黑体" w:cs="Times New Roman"/>
          <w:b/>
          <w:kern w:val="2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134" w:bottom="1134" w:left="141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E3C38"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BEE7D">
                          <w:pPr>
                            <w:pStyle w:val="1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DBEE7D">
                    <w:pPr>
                      <w:pStyle w:val="1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A626">
    <w:pPr>
      <w:pStyle w:val="11"/>
      <w:pBdr>
        <w:bottom w:val="single" w:color="auto" w:sz="4" w:space="1"/>
      </w:pBdr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/>
        <w:lang w:val="en-US" w:eastAsia="zh-CN"/>
      </w:rPr>
      <w:t xml:space="preserve">天津市口腔医院临床试验机构                                                               </w:t>
    </w:r>
    <w:r>
      <w:rPr>
        <w:rFonts w:hint="default" w:ascii="Times New Roman" w:hAnsi="Times New Roman" w:cs="Times New Roman"/>
        <w:lang w:val="en-US" w:eastAsia="zh-CN"/>
      </w:rPr>
      <w:t>IIT-</w:t>
    </w:r>
    <w:r>
      <w:rPr>
        <w:rFonts w:hint="eastAsia" w:ascii="Times New Roman" w:hAnsi="Times New Roman" w:cs="Times New Roman"/>
        <w:lang w:val="en-US" w:eastAsia="zh-CN"/>
      </w:rPr>
      <w:t>SOP</w:t>
    </w:r>
    <w:r>
      <w:rPr>
        <w:rFonts w:hint="default" w:ascii="Times New Roman" w:hAnsi="Times New Roman" w:cs="Times New Roman"/>
        <w:lang w:val="en-US" w:eastAsia="zh-CN"/>
      </w:rPr>
      <w:t>-01-</w:t>
    </w:r>
    <w:r>
      <w:rPr>
        <w:rFonts w:hint="eastAsia" w:ascii="Times New Roman" w:hAnsi="Times New Roman" w:cs="Times New Roman"/>
        <w:lang w:val="en-US" w:eastAsia="zh-CN"/>
      </w:rPr>
      <w:t>FJ-11</w:t>
    </w:r>
    <w:bookmarkStart w:id="4" w:name="_GoBack"/>
    <w:bookmarkEnd w:id="4"/>
  </w:p>
  <w:p w14:paraId="40006EF6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A65F4"/>
    <w:multiLevelType w:val="singleLevel"/>
    <w:tmpl w:val="952A65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YzRmNjM4MjZlNjg5MTQ5MTczZDU0MGUwNjllYWQifQ=="/>
  </w:docVars>
  <w:rsids>
    <w:rsidRoot w:val="00000000"/>
    <w:rsid w:val="007511CA"/>
    <w:rsid w:val="014E588F"/>
    <w:rsid w:val="01FB72F1"/>
    <w:rsid w:val="02335DA9"/>
    <w:rsid w:val="035D6BD3"/>
    <w:rsid w:val="046B4EDD"/>
    <w:rsid w:val="04A44D67"/>
    <w:rsid w:val="05160DFC"/>
    <w:rsid w:val="05A10DC6"/>
    <w:rsid w:val="06CC2627"/>
    <w:rsid w:val="06F7365A"/>
    <w:rsid w:val="07463AAE"/>
    <w:rsid w:val="080B27D8"/>
    <w:rsid w:val="089173A6"/>
    <w:rsid w:val="0927731B"/>
    <w:rsid w:val="0A291D8B"/>
    <w:rsid w:val="0A4D7372"/>
    <w:rsid w:val="10B67CA3"/>
    <w:rsid w:val="11C23A31"/>
    <w:rsid w:val="11F72DDE"/>
    <w:rsid w:val="14547B41"/>
    <w:rsid w:val="14F16B3C"/>
    <w:rsid w:val="15640862"/>
    <w:rsid w:val="16192EC5"/>
    <w:rsid w:val="16626D8F"/>
    <w:rsid w:val="16B014D8"/>
    <w:rsid w:val="171037BF"/>
    <w:rsid w:val="17C00AD2"/>
    <w:rsid w:val="17C80D9F"/>
    <w:rsid w:val="197814F0"/>
    <w:rsid w:val="1CE653C3"/>
    <w:rsid w:val="1D1848DC"/>
    <w:rsid w:val="1D7740DA"/>
    <w:rsid w:val="1E7669F3"/>
    <w:rsid w:val="1FB51361"/>
    <w:rsid w:val="20515DE8"/>
    <w:rsid w:val="20740199"/>
    <w:rsid w:val="207769B4"/>
    <w:rsid w:val="21125873"/>
    <w:rsid w:val="2204057D"/>
    <w:rsid w:val="2251775F"/>
    <w:rsid w:val="23BA1BE8"/>
    <w:rsid w:val="24513C6A"/>
    <w:rsid w:val="254C3C5B"/>
    <w:rsid w:val="256B57E8"/>
    <w:rsid w:val="25E32893"/>
    <w:rsid w:val="26033168"/>
    <w:rsid w:val="26BC5375"/>
    <w:rsid w:val="27CA013A"/>
    <w:rsid w:val="291255AF"/>
    <w:rsid w:val="2927410C"/>
    <w:rsid w:val="296960FC"/>
    <w:rsid w:val="296C1874"/>
    <w:rsid w:val="29E03565"/>
    <w:rsid w:val="2BA71409"/>
    <w:rsid w:val="2BD862BB"/>
    <w:rsid w:val="2C73739F"/>
    <w:rsid w:val="2C8C239C"/>
    <w:rsid w:val="2D1A2139"/>
    <w:rsid w:val="2D94332C"/>
    <w:rsid w:val="2DAF4DAD"/>
    <w:rsid w:val="2EFC11BB"/>
    <w:rsid w:val="302E2267"/>
    <w:rsid w:val="30A27214"/>
    <w:rsid w:val="317D08B9"/>
    <w:rsid w:val="33A37C6D"/>
    <w:rsid w:val="34282DE7"/>
    <w:rsid w:val="35105CA7"/>
    <w:rsid w:val="35471636"/>
    <w:rsid w:val="3610070C"/>
    <w:rsid w:val="37EF02B4"/>
    <w:rsid w:val="3A1F66B2"/>
    <w:rsid w:val="3AA57009"/>
    <w:rsid w:val="3B5424B5"/>
    <w:rsid w:val="3CD76F0F"/>
    <w:rsid w:val="3D6D2CA9"/>
    <w:rsid w:val="3DB43198"/>
    <w:rsid w:val="3E162724"/>
    <w:rsid w:val="3E417AA4"/>
    <w:rsid w:val="3EAB0582"/>
    <w:rsid w:val="3F3E7138"/>
    <w:rsid w:val="405A3622"/>
    <w:rsid w:val="40A737A0"/>
    <w:rsid w:val="42457562"/>
    <w:rsid w:val="42A9416B"/>
    <w:rsid w:val="42BA0FEC"/>
    <w:rsid w:val="42D23401"/>
    <w:rsid w:val="43A80849"/>
    <w:rsid w:val="4512235A"/>
    <w:rsid w:val="45D97854"/>
    <w:rsid w:val="481A775B"/>
    <w:rsid w:val="493F7F51"/>
    <w:rsid w:val="4955181D"/>
    <w:rsid w:val="4A1637E8"/>
    <w:rsid w:val="4A283338"/>
    <w:rsid w:val="4A6E2BCF"/>
    <w:rsid w:val="4A7417E2"/>
    <w:rsid w:val="4B7764DD"/>
    <w:rsid w:val="4C05392B"/>
    <w:rsid w:val="4CEA2BD7"/>
    <w:rsid w:val="4D4378AD"/>
    <w:rsid w:val="51CF6F96"/>
    <w:rsid w:val="51F94EC1"/>
    <w:rsid w:val="53AF6C0D"/>
    <w:rsid w:val="5438391A"/>
    <w:rsid w:val="54945B95"/>
    <w:rsid w:val="55B61469"/>
    <w:rsid w:val="55BF47BD"/>
    <w:rsid w:val="57A57489"/>
    <w:rsid w:val="57B3055B"/>
    <w:rsid w:val="59133B02"/>
    <w:rsid w:val="5A637783"/>
    <w:rsid w:val="5BCE503A"/>
    <w:rsid w:val="5D145CA8"/>
    <w:rsid w:val="5D474315"/>
    <w:rsid w:val="5DC15338"/>
    <w:rsid w:val="5F2A42B7"/>
    <w:rsid w:val="5FC04DD0"/>
    <w:rsid w:val="612C3A8F"/>
    <w:rsid w:val="622D1405"/>
    <w:rsid w:val="626B2770"/>
    <w:rsid w:val="64684590"/>
    <w:rsid w:val="64F4083A"/>
    <w:rsid w:val="658A2330"/>
    <w:rsid w:val="660E032F"/>
    <w:rsid w:val="671261CB"/>
    <w:rsid w:val="67E94DC3"/>
    <w:rsid w:val="68202515"/>
    <w:rsid w:val="68F50378"/>
    <w:rsid w:val="69D51102"/>
    <w:rsid w:val="6A1C3851"/>
    <w:rsid w:val="6B700A96"/>
    <w:rsid w:val="6CA318DA"/>
    <w:rsid w:val="6D220BBA"/>
    <w:rsid w:val="6D8741AB"/>
    <w:rsid w:val="6DC56285"/>
    <w:rsid w:val="6DD201FE"/>
    <w:rsid w:val="6E3949A1"/>
    <w:rsid w:val="6EA936E4"/>
    <w:rsid w:val="6EF87766"/>
    <w:rsid w:val="6EFF76F2"/>
    <w:rsid w:val="6F262767"/>
    <w:rsid w:val="6F665898"/>
    <w:rsid w:val="6FDC7D5B"/>
    <w:rsid w:val="70A25AA7"/>
    <w:rsid w:val="7299724E"/>
    <w:rsid w:val="7466418C"/>
    <w:rsid w:val="74C02BCA"/>
    <w:rsid w:val="756A42F7"/>
    <w:rsid w:val="76505F95"/>
    <w:rsid w:val="772F6015"/>
    <w:rsid w:val="775227F5"/>
    <w:rsid w:val="78995B49"/>
    <w:rsid w:val="79F6576F"/>
    <w:rsid w:val="7AD208B6"/>
    <w:rsid w:val="7B045295"/>
    <w:rsid w:val="7B9B02EA"/>
    <w:rsid w:val="7CF23C2A"/>
    <w:rsid w:val="7EB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5">
    <w:name w:val="Body Text Indent"/>
    <w:basedOn w:val="1"/>
    <w:qFormat/>
    <w:uiPriority w:val="0"/>
    <w:pPr>
      <w:widowControl/>
      <w:spacing w:before="120" w:beforeLines="50" w:after="120" w:afterLines="50" w:line="560" w:lineRule="exact"/>
      <w:ind w:firstLine="480" w:firstLineChars="200"/>
      <w:jc w:val="left"/>
    </w:pPr>
    <w:rPr>
      <w:rFonts w:ascii="宋体" w:hAnsi="宋体" w:cs="宋体"/>
      <w:color w:val="000000"/>
      <w:kern w:val="0"/>
      <w:sz w:val="24"/>
    </w:rPr>
  </w:style>
  <w:style w:type="paragraph" w:styleId="6">
    <w:name w:val="List 2"/>
    <w:basedOn w:val="1"/>
    <w:qFormat/>
    <w:uiPriority w:val="0"/>
    <w:pPr>
      <w:ind w:left="100" w:leftChars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7">
    <w:name w:val="List Continue"/>
    <w:basedOn w:val="1"/>
    <w:qFormat/>
    <w:uiPriority w:val="0"/>
    <w:pPr>
      <w:spacing w:after="120"/>
      <w:ind w:left="420" w:left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8">
    <w:name w:val="Block Text"/>
    <w:basedOn w:val="1"/>
    <w:qFormat/>
    <w:uiPriority w:val="0"/>
    <w:pPr>
      <w:ind w:left="-317" w:leftChars="-151" w:right="638" w:rightChars="304" w:firstLine="210" w:firstLineChars="75"/>
    </w:pPr>
    <w:rPr>
      <w:rFonts w:ascii="宋体" w:hAnsi="宋体"/>
      <w:b/>
      <w:sz w:val="28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Body Text 2"/>
    <w:basedOn w:val="1"/>
    <w:qFormat/>
    <w:uiPriority w:val="0"/>
    <w:rPr>
      <w:sz w:val="28"/>
      <w:szCs w:val="20"/>
    </w:rPr>
  </w:style>
  <w:style w:type="paragraph" w:styleId="16">
    <w:name w:val="List Continue 2"/>
    <w:basedOn w:val="1"/>
    <w:qFormat/>
    <w:uiPriority w:val="0"/>
    <w:pPr>
      <w:spacing w:after="120"/>
      <w:ind w:left="840" w:leftChars="400"/>
    </w:pPr>
    <w:rPr>
      <w:rFonts w:ascii="仿宋_GB2312" w:hAnsi="宋体" w:eastAsia="仿宋_GB2312" w:cs="宋体"/>
      <w:color w:val="000000"/>
      <w:kern w:val="0"/>
      <w:sz w:val="30"/>
      <w:szCs w:val="30"/>
    </w:rPr>
  </w:style>
  <w:style w:type="paragraph" w:styleId="17">
    <w:name w:val="Body Text First Indent"/>
    <w:basedOn w:val="4"/>
    <w:qFormat/>
    <w:uiPriority w:val="0"/>
    <w:pPr>
      <w:ind w:firstLine="420" w:firstLineChars="100"/>
    </w:pPr>
    <w:rPr>
      <w:rFonts w:cs="Times New Roman"/>
    </w:rPr>
  </w:style>
  <w:style w:type="paragraph" w:styleId="18">
    <w:name w:val="Body Text First Indent 2"/>
    <w:basedOn w:val="5"/>
    <w:qFormat/>
    <w:uiPriority w:val="0"/>
    <w:pPr>
      <w:widowControl w:val="0"/>
      <w:spacing w:before="0" w:beforeLines="0" w:afterLines="0" w:line="240" w:lineRule="auto"/>
      <w:ind w:left="420" w:leftChars="200" w:firstLine="420"/>
      <w:jc w:val="both"/>
    </w:pPr>
    <w:rPr>
      <w:rFonts w:ascii="仿宋_GB2312" w:eastAsia="仿宋_GB2312"/>
      <w:sz w:val="30"/>
      <w:szCs w:val="30"/>
    </w:rPr>
  </w:style>
  <w:style w:type="table" w:styleId="20">
    <w:name w:val="Table Grid"/>
    <w:basedOn w:val="1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11"/>
    <w:basedOn w:val="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312</Characters>
  <Lines>0</Lines>
  <Paragraphs>0</Paragraphs>
  <TotalTime>3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2024-10-09T02:50:00Z</dcterms:created>
  <dc:creator>Administrator</dc:creator>
  <cp:lastModifiedBy>WPS_1641710724</cp:lastModifiedBy>
  <cp:lastPrinted>2025-06-06T02:32:00Z</cp:lastPrinted>
  <dcterms:modified xsi:type="dcterms:W3CDTF">2025-08-08T07:44:21Z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AD8F601CDF524F078B19D62DA500EA8B_13</vt:lpwstr>
  </property>
  <property fmtid="{D5CDD505-2E9C-101B-9397-08002B2CF9AE}" pid="4" name="KSOTemplateDocerSaveRecord">
    <vt:lpwstr>eyJoZGlkIjoiNDkzYzRmNjM4MjZlNjg5MTQ5MTczZDU0MGUwNjllYWQiLCJ1c2VySWQiOiIxMzE1NTgyMzc3In0=</vt:lpwstr>
  </property>
</Properties>
</file>