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6FA2B">
      <w:pPr>
        <w:autoSpaceDE w:val="0"/>
        <w:autoSpaceDN w:val="0"/>
        <w:adjustRightInd w:val="0"/>
        <w:spacing w:before="312" w:line="360" w:lineRule="auto"/>
        <w:ind w:firstLine="2880" w:firstLineChars="400"/>
        <w:rPr>
          <w:rFonts w:ascii="华文楷体" w:hAnsi="华文楷体" w:eastAsia="华文楷体"/>
          <w:sz w:val="72"/>
          <w:szCs w:val="72"/>
          <w:lang w:val="zh-CN"/>
        </w:rPr>
      </w:pPr>
    </w:p>
    <w:p w14:paraId="0ABF4504">
      <w:pPr>
        <w:autoSpaceDE w:val="0"/>
        <w:autoSpaceDN w:val="0"/>
        <w:adjustRightInd w:val="0"/>
        <w:spacing w:before="312" w:line="360" w:lineRule="auto"/>
        <w:jc w:val="center"/>
        <w:rPr>
          <w:rFonts w:ascii="华文楷体" w:hAnsi="华文楷体" w:eastAsia="华文楷体"/>
          <w:sz w:val="56"/>
          <w:szCs w:val="56"/>
          <w:lang w:val="zh-CN"/>
        </w:rPr>
      </w:pPr>
      <w:r>
        <w:rPr>
          <w:rFonts w:hint="eastAsia" w:ascii="华文楷体" w:hAnsi="华文楷体" w:eastAsia="华文楷体"/>
          <w:sz w:val="56"/>
          <w:szCs w:val="56"/>
          <w:lang w:val="en-US" w:eastAsia="zh-CN"/>
        </w:rPr>
        <w:t>天津市口腔</w:t>
      </w:r>
      <w:r>
        <w:rPr>
          <w:rFonts w:ascii="华文楷体" w:hAnsi="华文楷体" w:eastAsia="华文楷体"/>
          <w:sz w:val="56"/>
          <w:szCs w:val="56"/>
          <w:lang w:val="zh-CN"/>
        </w:rPr>
        <w:t>医院</w:t>
      </w:r>
    </w:p>
    <w:p w14:paraId="590C95AA">
      <w:pPr>
        <w:autoSpaceDE w:val="0"/>
        <w:autoSpaceDN w:val="0"/>
        <w:adjustRightInd w:val="0"/>
        <w:spacing w:before="312" w:line="360" w:lineRule="auto"/>
        <w:jc w:val="center"/>
        <w:rPr>
          <w:rFonts w:ascii="华文楷体" w:hAnsi="华文楷体" w:eastAsia="华文楷体"/>
          <w:sz w:val="96"/>
          <w:szCs w:val="96"/>
          <w:lang w:val="zh-CN"/>
        </w:rPr>
      </w:pPr>
      <w:r>
        <w:rPr>
          <w:rFonts w:hint="eastAsia" w:ascii="华文楷体" w:hAnsi="华文楷体" w:eastAsia="华文楷体"/>
          <w:sz w:val="96"/>
          <w:szCs w:val="96"/>
          <w:lang w:val="en-US" w:eastAsia="zh-CN"/>
        </w:rPr>
        <w:t>遴选报名资料</w:t>
      </w:r>
    </w:p>
    <w:p w14:paraId="50390EFD">
      <w:pPr>
        <w:autoSpaceDE w:val="0"/>
        <w:autoSpaceDN w:val="0"/>
        <w:adjustRightInd w:val="0"/>
        <w:spacing w:line="720" w:lineRule="auto"/>
        <w:jc w:val="center"/>
        <w:rPr>
          <w:rFonts w:ascii="华文楷体" w:hAnsi="华文楷体" w:eastAsia="华文楷体"/>
          <w:sz w:val="56"/>
          <w:szCs w:val="56"/>
          <w:lang w:val="zh-CN"/>
        </w:rPr>
      </w:pPr>
      <w:r>
        <w:rPr>
          <w:rFonts w:hint="eastAsia" w:ascii="华文楷体" w:hAnsi="华文楷体" w:eastAsia="华文楷体"/>
          <w:sz w:val="56"/>
          <w:szCs w:val="56"/>
          <w:lang w:val="zh-CN"/>
        </w:rPr>
        <w:t>（</w:t>
      </w:r>
      <w:r>
        <w:rPr>
          <w:rFonts w:hint="eastAsia" w:ascii="华文楷体" w:hAnsi="华文楷体" w:eastAsia="华文楷体"/>
          <w:color w:val="000000" w:themeColor="text1"/>
          <w:sz w:val="56"/>
          <w:szCs w:val="56"/>
          <w:lang w:val="zh-CN"/>
          <w14:textFill>
            <w14:solidFill>
              <w14:schemeClr w14:val="tx1"/>
            </w14:solidFill>
          </w14:textFill>
        </w:rPr>
        <w:t>医用耗材</w:t>
      </w:r>
      <w:r>
        <w:rPr>
          <w:rFonts w:hint="eastAsia" w:ascii="华文楷体" w:hAnsi="华文楷体" w:eastAsia="华文楷体"/>
          <w:sz w:val="56"/>
          <w:szCs w:val="56"/>
          <w:lang w:val="zh-CN"/>
        </w:rPr>
        <w:t>类）</w:t>
      </w:r>
    </w:p>
    <w:p w14:paraId="5EEABE1F">
      <w:pPr>
        <w:autoSpaceDE w:val="0"/>
        <w:autoSpaceDN w:val="0"/>
        <w:adjustRightInd w:val="0"/>
        <w:spacing w:after="468" w:line="360" w:lineRule="auto"/>
        <w:jc w:val="center"/>
        <w:rPr>
          <w:rFonts w:ascii="华文楷体" w:hAnsi="华文楷体" w:eastAsia="华文楷体"/>
          <w:sz w:val="18"/>
          <w:szCs w:val="18"/>
          <w:lang w:val="zh-CN"/>
        </w:rPr>
      </w:pPr>
    </w:p>
    <w:p w14:paraId="1BED2909">
      <w:pPr>
        <w:autoSpaceDE w:val="0"/>
        <w:autoSpaceDN w:val="0"/>
        <w:adjustRightInd w:val="0"/>
        <w:spacing w:after="468" w:line="360" w:lineRule="auto"/>
        <w:jc w:val="center"/>
        <w:rPr>
          <w:rFonts w:ascii="华文楷体" w:hAnsi="华文楷体" w:eastAsia="华文楷体"/>
          <w:sz w:val="18"/>
          <w:szCs w:val="18"/>
          <w:lang w:val="zh-CN"/>
        </w:rPr>
      </w:pPr>
    </w:p>
    <w:p w14:paraId="1564F3BB">
      <w:pPr>
        <w:autoSpaceDE w:val="0"/>
        <w:autoSpaceDN w:val="0"/>
        <w:adjustRightInd w:val="0"/>
        <w:spacing w:line="360" w:lineRule="auto"/>
        <w:rPr>
          <w:rFonts w:ascii="华文楷体" w:hAnsi="华文楷体" w:eastAsia="华文楷体"/>
          <w:sz w:val="44"/>
          <w:szCs w:val="44"/>
          <w:lang w:val="zh-CN"/>
        </w:rPr>
      </w:pPr>
    </w:p>
    <w:p w14:paraId="6B0EC151">
      <w:pPr>
        <w:autoSpaceDE w:val="0"/>
        <w:autoSpaceDN w:val="0"/>
        <w:adjustRightInd w:val="0"/>
        <w:spacing w:line="360" w:lineRule="auto"/>
        <w:rPr>
          <w:rFonts w:ascii="华文楷体" w:hAnsi="华文楷体" w:eastAsia="华文楷体"/>
          <w:sz w:val="44"/>
          <w:szCs w:val="44"/>
          <w:lang w:val="zh-CN"/>
        </w:rPr>
      </w:pPr>
    </w:p>
    <w:p w14:paraId="4C74E6EE">
      <w:pPr>
        <w:autoSpaceDE w:val="0"/>
        <w:autoSpaceDN w:val="0"/>
        <w:adjustRightInd w:val="0"/>
        <w:spacing w:line="600" w:lineRule="auto"/>
        <w:jc w:val="left"/>
        <w:rPr>
          <w:rFonts w:ascii="华文楷体" w:hAnsi="华文楷体" w:eastAsia="华文楷体"/>
          <w:sz w:val="44"/>
          <w:szCs w:val="44"/>
          <w:u w:val="single"/>
          <w:lang w:val="zh-CN"/>
        </w:rPr>
      </w:pPr>
      <w:r>
        <w:rPr>
          <w:rFonts w:ascii="华文楷体" w:hAnsi="华文楷体" w:eastAsia="华文楷体"/>
          <w:sz w:val="44"/>
          <w:szCs w:val="44"/>
          <w:lang w:val="zh-CN"/>
        </w:rPr>
        <w:t>项目名称：</w:t>
      </w:r>
    </w:p>
    <w:p w14:paraId="28D1781A">
      <w:pPr>
        <w:autoSpaceDE w:val="0"/>
        <w:autoSpaceDN w:val="0"/>
        <w:adjustRightInd w:val="0"/>
        <w:spacing w:line="600" w:lineRule="auto"/>
        <w:jc w:val="left"/>
        <w:rPr>
          <w:rFonts w:ascii="华文楷体" w:hAnsi="华文楷体" w:eastAsia="华文楷体"/>
          <w:sz w:val="44"/>
          <w:szCs w:val="44"/>
          <w:lang w:val="zh-CN"/>
        </w:rPr>
      </w:pPr>
      <w:r>
        <w:rPr>
          <w:rFonts w:ascii="华文楷体" w:hAnsi="华文楷体" w:eastAsia="华文楷体"/>
          <w:sz w:val="44"/>
          <w:szCs w:val="44"/>
          <w:lang w:val="zh-CN"/>
        </w:rPr>
        <w:t>供应商名称：</w:t>
      </w:r>
    </w:p>
    <w:p w14:paraId="13322AA5">
      <w:pPr>
        <w:pStyle w:val="5"/>
        <w:spacing w:line="360" w:lineRule="auto"/>
        <w:ind w:left="0" w:leftChars="0"/>
        <w:rPr>
          <w:rFonts w:ascii="华文楷体" w:hAnsi="华文楷体" w:eastAsia="华文楷体"/>
        </w:rPr>
      </w:pPr>
      <w:r>
        <w:rPr>
          <w:rFonts w:hint="eastAsia" w:ascii="华文楷体" w:hAnsi="华文楷体" w:eastAsia="华文楷体"/>
        </w:rPr>
        <w:t>日期</w:t>
      </w:r>
      <w:r>
        <w:rPr>
          <w:rFonts w:ascii="华文楷体" w:hAnsi="华文楷体" w:eastAsia="华文楷体"/>
        </w:rPr>
        <w:t>：</w:t>
      </w:r>
      <w:r>
        <w:rPr>
          <w:rFonts w:hint="eastAsia" w:ascii="华文楷体" w:hAnsi="华文楷体" w:eastAsia="华文楷体"/>
        </w:rPr>
        <w:t xml:space="preserve"> 年 月 日</w:t>
      </w:r>
    </w:p>
    <w:p w14:paraId="2C9A3CD1">
      <w:pPr>
        <w:rPr>
          <w:rFonts w:ascii="华文楷体" w:hAnsi="华文楷体" w:eastAsia="华文楷体"/>
        </w:rPr>
      </w:pPr>
    </w:p>
    <w:p w14:paraId="7F24A291">
      <w:pPr>
        <w:rPr>
          <w:rFonts w:ascii="华文楷体" w:hAnsi="华文楷体" w:eastAsia="华文楷体"/>
        </w:rPr>
      </w:pPr>
    </w:p>
    <w:p w14:paraId="0DF6ED0B">
      <w:pPr>
        <w:pStyle w:val="3"/>
        <w:jc w:val="center"/>
        <w:rPr>
          <w:rFonts w:ascii="华文楷体" w:hAnsi="华文楷体" w:eastAsia="华文楷体" w:cs="Times New Roman"/>
        </w:rPr>
        <w:sectPr>
          <w:footerReference r:id="rId3" w:type="default"/>
          <w:pgSz w:w="11906" w:h="16838"/>
          <w:pgMar w:top="1440" w:right="1800" w:bottom="1440" w:left="1800" w:header="851" w:footer="992" w:gutter="0"/>
          <w:cols w:space="425" w:num="1"/>
          <w:docGrid w:type="lines" w:linePitch="312" w:charSpace="0"/>
        </w:sectPr>
      </w:pPr>
      <w:r>
        <w:rPr>
          <w:rFonts w:ascii="华文楷体" w:hAnsi="华文楷体" w:eastAsia="华文楷体" w:cs="Times New Roman"/>
        </w:rPr>
        <w:br w:type="page"/>
      </w:r>
    </w:p>
    <w:p w14:paraId="7C732E11">
      <w:pPr>
        <w:pStyle w:val="3"/>
        <w:jc w:val="center"/>
        <w:rPr>
          <w:rFonts w:ascii="华文楷体" w:hAnsi="华文楷体" w:eastAsia="华文楷体" w:cs="Times New Roman"/>
        </w:rPr>
      </w:pPr>
      <w:r>
        <w:rPr>
          <w:rFonts w:ascii="华文楷体" w:hAnsi="华文楷体" w:eastAsia="华文楷体" w:cs="Times New Roman"/>
        </w:rPr>
        <w:t>报名文件目录（按顺序）</w:t>
      </w:r>
    </w:p>
    <w:p w14:paraId="19AA8B02">
      <w:pPr>
        <w:rPr>
          <w:rFonts w:ascii="华文楷体" w:hAnsi="华文楷体" w:eastAsia="华文楷体"/>
          <w:sz w:val="28"/>
          <w:szCs w:val="36"/>
        </w:rPr>
      </w:pPr>
      <w:r>
        <w:rPr>
          <w:rFonts w:ascii="华文楷体" w:hAnsi="华文楷体" w:eastAsia="华文楷体"/>
          <w:sz w:val="28"/>
          <w:szCs w:val="36"/>
        </w:rPr>
        <w:t>一、报名须知</w:t>
      </w:r>
    </w:p>
    <w:p w14:paraId="19B5554B">
      <w:pPr>
        <w:rPr>
          <w:rFonts w:ascii="华文楷体" w:hAnsi="华文楷体" w:eastAsia="华文楷体"/>
          <w:sz w:val="28"/>
          <w:szCs w:val="36"/>
        </w:rPr>
      </w:pPr>
      <w:r>
        <w:rPr>
          <w:rFonts w:hint="eastAsia" w:ascii="华文楷体" w:hAnsi="华文楷体" w:eastAsia="华文楷体"/>
          <w:sz w:val="28"/>
          <w:szCs w:val="36"/>
          <w:lang w:val="en-US" w:eastAsia="zh-CN"/>
        </w:rPr>
        <w:t>二</w:t>
      </w:r>
      <w:r>
        <w:rPr>
          <w:rFonts w:ascii="华文楷体" w:hAnsi="华文楷体" w:eastAsia="华文楷体"/>
          <w:sz w:val="28"/>
          <w:szCs w:val="36"/>
        </w:rPr>
        <w:t>、法定代表人授权委托书</w:t>
      </w:r>
    </w:p>
    <w:p w14:paraId="2F38FAA6">
      <w:pPr>
        <w:rPr>
          <w:rFonts w:ascii="华文楷体" w:hAnsi="华文楷体" w:eastAsia="华文楷体"/>
          <w:sz w:val="28"/>
          <w:szCs w:val="36"/>
        </w:rPr>
      </w:pPr>
      <w:r>
        <w:rPr>
          <w:rFonts w:hint="eastAsia" w:ascii="华文楷体" w:hAnsi="华文楷体" w:eastAsia="华文楷体"/>
          <w:sz w:val="28"/>
          <w:szCs w:val="36"/>
          <w:lang w:val="en-US" w:eastAsia="zh-CN"/>
        </w:rPr>
        <w:t>三</w:t>
      </w:r>
      <w:r>
        <w:rPr>
          <w:rFonts w:ascii="华文楷体" w:hAnsi="华文楷体" w:eastAsia="华文楷体"/>
          <w:sz w:val="28"/>
          <w:szCs w:val="36"/>
        </w:rPr>
        <w:t>、价格</w:t>
      </w:r>
      <w:r>
        <w:rPr>
          <w:rFonts w:hint="eastAsia" w:ascii="华文楷体" w:hAnsi="华文楷体" w:eastAsia="华文楷体"/>
          <w:sz w:val="28"/>
          <w:szCs w:val="36"/>
          <w:lang w:eastAsia="zh-CN"/>
        </w:rPr>
        <w:t>、</w:t>
      </w:r>
      <w:r>
        <w:rPr>
          <w:rFonts w:hint="eastAsia" w:ascii="华文楷体" w:hAnsi="华文楷体" w:eastAsia="华文楷体"/>
          <w:sz w:val="28"/>
          <w:szCs w:val="36"/>
          <w:lang w:val="en-US" w:eastAsia="zh-CN"/>
        </w:rPr>
        <w:t>网采及廉洁</w:t>
      </w:r>
      <w:r>
        <w:rPr>
          <w:rFonts w:ascii="华文楷体" w:hAnsi="华文楷体" w:eastAsia="华文楷体"/>
          <w:sz w:val="28"/>
          <w:szCs w:val="36"/>
        </w:rPr>
        <w:t>承诺书</w:t>
      </w:r>
    </w:p>
    <w:p w14:paraId="17EA573A">
      <w:pPr>
        <w:rPr>
          <w:rFonts w:ascii="华文楷体" w:hAnsi="华文楷体" w:eastAsia="华文楷体"/>
          <w:sz w:val="28"/>
          <w:szCs w:val="36"/>
        </w:rPr>
      </w:pPr>
      <w:r>
        <w:rPr>
          <w:rFonts w:hint="eastAsia" w:ascii="华文楷体" w:hAnsi="华文楷体" w:eastAsia="华文楷体"/>
          <w:sz w:val="28"/>
          <w:szCs w:val="36"/>
          <w:lang w:val="en-US" w:eastAsia="zh-CN"/>
        </w:rPr>
        <w:t>四</w:t>
      </w:r>
      <w:r>
        <w:rPr>
          <w:rFonts w:ascii="华文楷体" w:hAnsi="华文楷体" w:eastAsia="华文楷体"/>
          <w:sz w:val="28"/>
          <w:szCs w:val="36"/>
        </w:rPr>
        <w:t>、无重大违法行为承诺书</w:t>
      </w:r>
    </w:p>
    <w:p w14:paraId="13EFDE8B">
      <w:pPr>
        <w:rPr>
          <w:rFonts w:hint="eastAsia" w:ascii="华文楷体" w:hAnsi="华文楷体" w:eastAsia="华文楷体"/>
          <w:sz w:val="28"/>
          <w:szCs w:val="36"/>
          <w:lang w:val="en-US" w:eastAsia="zh-CN"/>
        </w:rPr>
      </w:pPr>
      <w:r>
        <w:rPr>
          <w:rFonts w:hint="eastAsia" w:ascii="华文楷体" w:hAnsi="华文楷体" w:eastAsia="华文楷体"/>
          <w:sz w:val="28"/>
          <w:szCs w:val="36"/>
          <w:lang w:val="en-US" w:eastAsia="zh-CN"/>
        </w:rPr>
        <w:t>五、天津市口腔医院医用耗材调研产品清单（详见附件3）</w:t>
      </w:r>
    </w:p>
    <w:p w14:paraId="218C8F74">
      <w:pPr>
        <w:widowControl/>
        <w:jc w:val="left"/>
        <w:rPr>
          <w:rFonts w:ascii="华文楷体" w:hAnsi="华文楷体" w:eastAsia="华文楷体"/>
          <w:sz w:val="28"/>
          <w:szCs w:val="36"/>
        </w:rPr>
      </w:pPr>
      <w:r>
        <w:rPr>
          <w:rFonts w:hint="eastAsia" w:ascii="华文楷体" w:hAnsi="华文楷体" w:eastAsia="华文楷体"/>
          <w:sz w:val="28"/>
          <w:szCs w:val="36"/>
          <w:lang w:val="en-US" w:eastAsia="zh-CN"/>
        </w:rPr>
        <w:t>六</w:t>
      </w:r>
      <w:r>
        <w:rPr>
          <w:rFonts w:ascii="华文楷体" w:hAnsi="华文楷体" w:eastAsia="华文楷体"/>
          <w:sz w:val="28"/>
          <w:szCs w:val="36"/>
        </w:rPr>
        <w:t>、其他资料</w:t>
      </w:r>
    </w:p>
    <w:p w14:paraId="2117D807">
      <w:pPr>
        <w:pStyle w:val="16"/>
        <w:numPr>
          <w:ilvl w:val="0"/>
          <w:numId w:val="1"/>
        </w:numPr>
        <w:ind w:firstLineChars="0"/>
        <w:rPr>
          <w:rFonts w:ascii="华文楷体" w:hAnsi="华文楷体" w:eastAsia="华文楷体"/>
          <w:sz w:val="28"/>
          <w:szCs w:val="36"/>
        </w:rPr>
      </w:pPr>
      <w:r>
        <w:rPr>
          <w:rFonts w:ascii="华文楷体" w:hAnsi="华文楷体" w:eastAsia="华文楷体"/>
          <w:sz w:val="28"/>
          <w:szCs w:val="36"/>
        </w:rPr>
        <w:t>产品图片</w:t>
      </w:r>
      <w:r>
        <w:rPr>
          <w:rFonts w:hint="eastAsia" w:ascii="华文楷体" w:hAnsi="华文楷体" w:eastAsia="华文楷体"/>
          <w:sz w:val="28"/>
          <w:szCs w:val="36"/>
          <w:lang w:eastAsia="zh-CN"/>
        </w:rPr>
        <w:t>（同时单独发送产品清晰图片）、</w:t>
      </w:r>
      <w:r>
        <w:rPr>
          <w:rFonts w:ascii="华文楷体" w:hAnsi="华文楷体" w:eastAsia="华文楷体"/>
          <w:sz w:val="28"/>
          <w:szCs w:val="36"/>
        </w:rPr>
        <w:t>说明书</w:t>
      </w:r>
      <w:r>
        <w:rPr>
          <w:rFonts w:hint="eastAsia" w:ascii="华文楷体" w:hAnsi="华文楷体" w:eastAsia="华文楷体"/>
          <w:sz w:val="28"/>
          <w:szCs w:val="36"/>
          <w:lang w:eastAsia="zh-CN"/>
        </w:rPr>
        <w:t>、</w:t>
      </w:r>
      <w:r>
        <w:rPr>
          <w:rFonts w:hint="eastAsia" w:ascii="华文楷体" w:hAnsi="华文楷体" w:eastAsia="华文楷体"/>
          <w:sz w:val="28"/>
          <w:szCs w:val="36"/>
          <w:lang w:val="en-US" w:eastAsia="zh-CN"/>
        </w:rPr>
        <w:t>功能特点、不良事件情况（请用清晰图片）。</w:t>
      </w:r>
    </w:p>
    <w:p w14:paraId="259387DA">
      <w:pPr>
        <w:pStyle w:val="16"/>
        <w:numPr>
          <w:ilvl w:val="0"/>
          <w:numId w:val="1"/>
        </w:numPr>
        <w:ind w:firstLineChars="0"/>
        <w:rPr>
          <w:rFonts w:ascii="华文楷体" w:hAnsi="华文楷体" w:eastAsia="华文楷体"/>
          <w:sz w:val="28"/>
          <w:szCs w:val="36"/>
        </w:rPr>
      </w:pPr>
      <w:r>
        <w:rPr>
          <w:rFonts w:ascii="华文楷体" w:hAnsi="华文楷体" w:eastAsia="华文楷体"/>
          <w:sz w:val="28"/>
          <w:szCs w:val="36"/>
        </w:rPr>
        <w:t>销售业绩</w:t>
      </w:r>
      <w:r>
        <w:rPr>
          <w:rFonts w:hint="eastAsia" w:ascii="华文楷体" w:hAnsi="华文楷体" w:eastAsia="华文楷体"/>
          <w:sz w:val="28"/>
          <w:szCs w:val="36"/>
          <w:lang w:eastAsia="zh-CN"/>
        </w:rPr>
        <w:t>（发票）。</w:t>
      </w:r>
    </w:p>
    <w:p w14:paraId="012DA6D0">
      <w:pPr>
        <w:widowControl/>
        <w:jc w:val="left"/>
        <w:rPr>
          <w:rFonts w:ascii="华文楷体" w:hAnsi="华文楷体" w:eastAsia="华文楷体"/>
          <w:sz w:val="24"/>
          <w:szCs w:val="32"/>
        </w:rPr>
      </w:pPr>
      <w:bookmarkStart w:id="0" w:name="_GoBack"/>
      <w:bookmarkEnd w:id="0"/>
    </w:p>
    <w:p w14:paraId="02E18D21">
      <w:pPr>
        <w:widowControl/>
        <w:jc w:val="left"/>
        <w:rPr>
          <w:rFonts w:ascii="华文楷体" w:hAnsi="华文楷体" w:eastAsia="华文楷体"/>
        </w:rPr>
      </w:pPr>
      <w:r>
        <w:rPr>
          <w:rFonts w:ascii="华文楷体" w:hAnsi="华文楷体" w:eastAsia="华文楷体"/>
        </w:rPr>
        <w:br w:type="page"/>
      </w:r>
    </w:p>
    <w:p w14:paraId="5E7AF607">
      <w:pPr>
        <w:pStyle w:val="3"/>
        <w:spacing w:line="500" w:lineRule="exact"/>
        <w:jc w:val="left"/>
        <w:rPr>
          <w:rFonts w:hint="eastAsia" w:ascii="华文楷体" w:hAnsi="华文楷体" w:eastAsia="华文楷体" w:cs="华文楷体"/>
          <w:b/>
          <w:bCs/>
        </w:rPr>
      </w:pPr>
      <w:r>
        <w:rPr>
          <w:rFonts w:hint="eastAsia" w:ascii="华文楷体" w:hAnsi="华文楷体" w:eastAsia="华文楷体" w:cs="华文楷体"/>
          <w:b/>
          <w:bCs/>
        </w:rPr>
        <w:t>一、报名须知</w:t>
      </w:r>
    </w:p>
    <w:p w14:paraId="5E2D31A7">
      <w:pPr>
        <w:pStyle w:val="16"/>
        <w:numPr>
          <w:ilvl w:val="0"/>
          <w:numId w:val="2"/>
        </w:numPr>
        <w:spacing w:line="500" w:lineRule="exact"/>
        <w:ind w:firstLineChars="0"/>
        <w:rPr>
          <w:rFonts w:hint="eastAsia" w:ascii="华文楷体" w:hAnsi="华文楷体" w:eastAsia="华文楷体" w:cs="华文楷体"/>
          <w:sz w:val="24"/>
        </w:rPr>
      </w:pPr>
      <w:r>
        <w:rPr>
          <w:rFonts w:hint="eastAsia" w:ascii="华文楷体" w:hAnsi="华文楷体" w:eastAsia="华文楷体" w:cs="华文楷体"/>
          <w:sz w:val="24"/>
        </w:rPr>
        <w:t>所供耗材具有完善的销售供应和售后服务的保障体系，货源充足，供货及时，运输应符合耗材保存要求，具有8小时内加急供货的应急能力，定期提供操作培训及技术支持。</w:t>
      </w:r>
    </w:p>
    <w:p w14:paraId="65A714BE">
      <w:pPr>
        <w:pStyle w:val="16"/>
        <w:numPr>
          <w:ilvl w:val="0"/>
          <w:numId w:val="2"/>
        </w:numPr>
        <w:spacing w:line="500" w:lineRule="exact"/>
        <w:ind w:firstLineChars="0"/>
        <w:rPr>
          <w:rFonts w:hint="eastAsia" w:ascii="华文楷体" w:hAnsi="华文楷体" w:eastAsia="华文楷体" w:cs="华文楷体"/>
          <w:sz w:val="24"/>
        </w:rPr>
      </w:pPr>
      <w:r>
        <w:rPr>
          <w:rFonts w:hint="eastAsia" w:ascii="华文楷体" w:hAnsi="华文楷体" w:eastAsia="华文楷体" w:cs="华文楷体"/>
          <w:sz w:val="24"/>
        </w:rPr>
        <w:t>产品</w:t>
      </w:r>
      <w:r>
        <w:rPr>
          <w:rFonts w:hint="eastAsia" w:ascii="华文楷体" w:hAnsi="华文楷体" w:eastAsia="华文楷体" w:cs="华文楷体"/>
          <w:sz w:val="24"/>
          <w:lang w:val="en-US" w:eastAsia="zh-CN"/>
        </w:rPr>
        <w:t>属于国家医保医用耗材分类范围，须取得相应代码，</w:t>
      </w:r>
      <w:r>
        <w:rPr>
          <w:rFonts w:hint="eastAsia" w:ascii="华文楷体" w:hAnsi="华文楷体" w:eastAsia="华文楷体" w:cs="华文楷体"/>
          <w:sz w:val="24"/>
        </w:rPr>
        <w:t>并同意</w:t>
      </w:r>
      <w:r>
        <w:rPr>
          <w:rFonts w:hint="eastAsia" w:ascii="华文楷体" w:hAnsi="华文楷体" w:eastAsia="华文楷体" w:cs="华文楷体"/>
          <w:sz w:val="24"/>
          <w:lang w:val="en-US" w:eastAsia="zh-CN"/>
        </w:rPr>
        <w:t>网上</w:t>
      </w:r>
      <w:r>
        <w:rPr>
          <w:rFonts w:hint="eastAsia" w:ascii="华文楷体" w:hAnsi="华文楷体" w:eastAsia="华文楷体" w:cs="华文楷体"/>
          <w:sz w:val="24"/>
        </w:rPr>
        <w:t>采购。</w:t>
      </w:r>
    </w:p>
    <w:p w14:paraId="3451835B">
      <w:pPr>
        <w:pStyle w:val="16"/>
        <w:numPr>
          <w:ilvl w:val="0"/>
          <w:numId w:val="2"/>
        </w:numPr>
        <w:spacing w:line="500" w:lineRule="exact"/>
        <w:ind w:firstLineChars="0"/>
        <w:rPr>
          <w:rFonts w:hint="eastAsia" w:ascii="华文楷体" w:hAnsi="华文楷体" w:eastAsia="华文楷体" w:cs="华文楷体"/>
          <w:sz w:val="24"/>
        </w:rPr>
      </w:pPr>
      <w:r>
        <w:rPr>
          <w:rFonts w:hint="eastAsia" w:ascii="华文楷体" w:hAnsi="华文楷体" w:eastAsia="华文楷体" w:cs="华文楷体"/>
          <w:sz w:val="24"/>
        </w:rPr>
        <w:t>须在</w:t>
      </w:r>
      <w:r>
        <w:rPr>
          <w:rFonts w:hint="eastAsia" w:ascii="华文楷体" w:hAnsi="华文楷体" w:eastAsia="华文楷体" w:cs="华文楷体"/>
          <w:sz w:val="24"/>
          <w:lang w:val="en-US" w:eastAsia="zh-CN"/>
        </w:rPr>
        <w:t>告知中选</w:t>
      </w:r>
      <w:r>
        <w:rPr>
          <w:rFonts w:hint="eastAsia" w:ascii="华文楷体" w:hAnsi="华文楷体" w:eastAsia="华文楷体" w:cs="华文楷体"/>
          <w:sz w:val="24"/>
        </w:rPr>
        <w:t>后30天内</w:t>
      </w:r>
      <w:r>
        <w:rPr>
          <w:rFonts w:hint="eastAsia" w:ascii="华文楷体" w:hAnsi="华文楷体" w:eastAsia="华文楷体" w:cs="华文楷体"/>
          <w:sz w:val="24"/>
          <w:lang w:val="en-US" w:eastAsia="zh-CN"/>
        </w:rPr>
        <w:t>与医院正在合作的配送平台完成首营工作，所报价格须包含产品配送费用、配套工具配送和使用费用、伴随服务费用等配送到院的一切费用。</w:t>
      </w:r>
    </w:p>
    <w:p w14:paraId="5B562D3A">
      <w:pPr>
        <w:pStyle w:val="16"/>
        <w:numPr>
          <w:ilvl w:val="0"/>
          <w:numId w:val="2"/>
        </w:numPr>
        <w:spacing w:line="500" w:lineRule="exact"/>
        <w:ind w:firstLineChars="0"/>
        <w:rPr>
          <w:rFonts w:hint="eastAsia" w:ascii="华文楷体" w:hAnsi="华文楷体" w:eastAsia="华文楷体" w:cs="华文楷体"/>
          <w:sz w:val="24"/>
        </w:rPr>
      </w:pPr>
      <w:r>
        <w:rPr>
          <w:rFonts w:hint="eastAsia" w:ascii="华文楷体" w:hAnsi="华文楷体" w:eastAsia="华文楷体" w:cs="华文楷体"/>
          <w:sz w:val="24"/>
        </w:rPr>
        <w:t>提供的产品须具有</w:t>
      </w:r>
      <w:r>
        <w:rPr>
          <w:rFonts w:hint="eastAsia" w:ascii="华文楷体" w:hAnsi="华文楷体" w:eastAsia="华文楷体" w:cs="华文楷体"/>
          <w:kern w:val="0"/>
          <w:sz w:val="24"/>
        </w:rPr>
        <w:t>有效产品注册证</w:t>
      </w:r>
      <w:r>
        <w:rPr>
          <w:rFonts w:hint="eastAsia" w:ascii="华文楷体" w:hAnsi="华文楷体" w:eastAsia="华文楷体" w:cs="华文楷体"/>
          <w:sz w:val="24"/>
        </w:rPr>
        <w:t xml:space="preserve">或证明文件。  </w:t>
      </w:r>
    </w:p>
    <w:p w14:paraId="7103168D">
      <w:pPr>
        <w:pStyle w:val="16"/>
        <w:numPr>
          <w:ilvl w:val="0"/>
          <w:numId w:val="2"/>
        </w:numPr>
        <w:spacing w:line="500" w:lineRule="exact"/>
        <w:ind w:firstLineChars="0"/>
        <w:rPr>
          <w:rFonts w:hint="eastAsia" w:ascii="华文楷体" w:hAnsi="华文楷体" w:eastAsia="华文楷体" w:cs="华文楷体"/>
          <w:kern w:val="0"/>
          <w:sz w:val="24"/>
        </w:rPr>
      </w:pPr>
      <w:r>
        <w:rPr>
          <w:rFonts w:hint="eastAsia" w:ascii="华文楷体" w:hAnsi="华文楷体" w:eastAsia="华文楷体" w:cs="华文楷体"/>
          <w:sz w:val="24"/>
        </w:rPr>
        <w:t>如发现耗材的采购价格高于</w:t>
      </w:r>
      <w:r>
        <w:rPr>
          <w:rFonts w:hint="eastAsia" w:ascii="华文楷体" w:hAnsi="华文楷体" w:eastAsia="华文楷体" w:cs="华文楷体"/>
          <w:sz w:val="24"/>
          <w:lang w:val="en-US" w:eastAsia="zh-CN"/>
        </w:rPr>
        <w:t>天津市</w:t>
      </w:r>
      <w:r>
        <w:rPr>
          <w:rFonts w:hint="eastAsia" w:ascii="华文楷体" w:hAnsi="华文楷体" w:eastAsia="华文楷体" w:cs="华文楷体"/>
          <w:sz w:val="24"/>
        </w:rPr>
        <w:t>阳光采购</w:t>
      </w:r>
      <w:r>
        <w:rPr>
          <w:rFonts w:hint="eastAsia" w:ascii="华文楷体" w:hAnsi="华文楷体" w:eastAsia="华文楷体" w:cs="华文楷体"/>
          <w:sz w:val="24"/>
          <w:lang w:val="en-US" w:eastAsia="zh-CN"/>
        </w:rPr>
        <w:t>绿区价格的</w:t>
      </w:r>
      <w:r>
        <w:rPr>
          <w:rFonts w:hint="eastAsia" w:ascii="华文楷体" w:hAnsi="华文楷体" w:eastAsia="华文楷体" w:cs="华文楷体"/>
          <w:sz w:val="24"/>
        </w:rPr>
        <w:t>，</w:t>
      </w:r>
      <w:r>
        <w:rPr>
          <w:rFonts w:hint="eastAsia" w:ascii="华文楷体" w:hAnsi="华文楷体" w:eastAsia="华文楷体" w:cs="华文楷体"/>
          <w:sz w:val="24"/>
          <w:lang w:val="en-US" w:eastAsia="zh-CN"/>
        </w:rPr>
        <w:t>须立即调整到绿区价格以内</w:t>
      </w:r>
      <w:r>
        <w:rPr>
          <w:rFonts w:hint="eastAsia" w:ascii="华文楷体" w:hAnsi="华文楷体" w:eastAsia="华文楷体" w:cs="华文楷体"/>
          <w:sz w:val="24"/>
        </w:rPr>
        <w:t>。耗材</w:t>
      </w:r>
      <w:r>
        <w:rPr>
          <w:rFonts w:hint="eastAsia" w:ascii="华文楷体" w:hAnsi="华文楷体" w:eastAsia="华文楷体" w:cs="华文楷体"/>
          <w:kern w:val="0"/>
          <w:sz w:val="24"/>
        </w:rPr>
        <w:t>纳入</w:t>
      </w:r>
      <w:r>
        <w:rPr>
          <w:rFonts w:hint="eastAsia" w:ascii="华文楷体" w:hAnsi="华文楷体" w:eastAsia="华文楷体" w:cs="华文楷体"/>
          <w:kern w:val="0"/>
          <w:sz w:val="24"/>
          <w:lang w:val="en-US" w:eastAsia="zh-CN"/>
        </w:rPr>
        <w:t>国家</w:t>
      </w:r>
      <w:r>
        <w:rPr>
          <w:rFonts w:hint="eastAsia" w:ascii="华文楷体" w:hAnsi="华文楷体" w:eastAsia="华文楷体" w:cs="华文楷体"/>
          <w:kern w:val="0"/>
          <w:sz w:val="24"/>
        </w:rPr>
        <w:t>集中招标采购目录</w:t>
      </w:r>
      <w:r>
        <w:rPr>
          <w:rFonts w:hint="eastAsia" w:ascii="华文楷体" w:hAnsi="华文楷体" w:eastAsia="华文楷体" w:cs="华文楷体"/>
          <w:kern w:val="0"/>
          <w:sz w:val="24"/>
          <w:lang w:eastAsia="zh-CN"/>
        </w:rPr>
        <w:t>和京津冀联合采购目录</w:t>
      </w:r>
      <w:r>
        <w:rPr>
          <w:rFonts w:hint="eastAsia" w:ascii="华文楷体" w:hAnsi="华文楷体" w:eastAsia="华文楷体" w:cs="华文楷体"/>
          <w:kern w:val="0"/>
          <w:sz w:val="24"/>
        </w:rPr>
        <w:t>的，若</w:t>
      </w:r>
      <w:r>
        <w:rPr>
          <w:rFonts w:hint="eastAsia" w:ascii="华文楷体" w:hAnsi="华文楷体" w:eastAsia="华文楷体" w:cs="华文楷体"/>
          <w:kern w:val="0"/>
          <w:sz w:val="24"/>
          <w:lang w:val="en-US" w:eastAsia="zh-CN"/>
        </w:rPr>
        <w:t>所供</w:t>
      </w:r>
      <w:r>
        <w:rPr>
          <w:rFonts w:hint="eastAsia" w:ascii="华文楷体" w:hAnsi="华文楷体" w:eastAsia="华文楷体" w:cs="华文楷体"/>
          <w:kern w:val="0"/>
          <w:sz w:val="24"/>
        </w:rPr>
        <w:t>耗材未能中标，则自动终止</w:t>
      </w:r>
      <w:r>
        <w:rPr>
          <w:rFonts w:hint="eastAsia" w:ascii="华文楷体" w:hAnsi="华文楷体" w:eastAsia="华文楷体" w:cs="华文楷体"/>
          <w:kern w:val="0"/>
          <w:sz w:val="24"/>
          <w:lang w:val="en-US" w:eastAsia="zh-CN"/>
        </w:rPr>
        <w:t>供应</w:t>
      </w:r>
      <w:r>
        <w:rPr>
          <w:rFonts w:hint="eastAsia" w:ascii="华文楷体" w:hAnsi="华文楷体" w:eastAsia="华文楷体" w:cs="华文楷体"/>
          <w:kern w:val="0"/>
          <w:sz w:val="24"/>
        </w:rPr>
        <w:t>；如中标，则按中标价格执行。</w:t>
      </w:r>
    </w:p>
    <w:p w14:paraId="41914CBC">
      <w:pPr>
        <w:pStyle w:val="16"/>
        <w:numPr>
          <w:ilvl w:val="0"/>
          <w:numId w:val="2"/>
        </w:numPr>
        <w:spacing w:line="500" w:lineRule="exact"/>
        <w:ind w:firstLineChars="0"/>
        <w:rPr>
          <w:rFonts w:hint="eastAsia" w:ascii="华文楷体" w:hAnsi="华文楷体" w:eastAsia="华文楷体" w:cs="华文楷体"/>
          <w:kern w:val="0"/>
          <w:sz w:val="24"/>
        </w:rPr>
      </w:pPr>
      <w:r>
        <w:rPr>
          <w:rFonts w:hint="eastAsia" w:ascii="华文楷体" w:hAnsi="华文楷体" w:eastAsia="华文楷体" w:cs="华文楷体"/>
          <w:kern w:val="0"/>
          <w:sz w:val="24"/>
        </w:rPr>
        <w:t>如产品在有效期内出现质量问题，应无条件退货，</w:t>
      </w:r>
      <w:r>
        <w:rPr>
          <w:rFonts w:hint="eastAsia" w:ascii="华文楷体" w:hAnsi="华文楷体" w:eastAsia="华文楷体" w:cs="华文楷体"/>
          <w:kern w:val="0"/>
          <w:sz w:val="24"/>
          <w:lang w:val="en-US" w:eastAsia="zh-CN"/>
        </w:rPr>
        <w:t>并承担由此造成的一切经济损失及法律责任。</w:t>
      </w:r>
    </w:p>
    <w:p w14:paraId="6A27590E">
      <w:pPr>
        <w:spacing w:line="500" w:lineRule="exact"/>
        <w:ind w:firstLine="420"/>
        <w:rPr>
          <w:rFonts w:hint="eastAsia" w:ascii="华文楷体" w:hAnsi="华文楷体" w:eastAsia="华文楷体" w:cs="华文楷体"/>
          <w:sz w:val="24"/>
        </w:rPr>
      </w:pPr>
      <w:r>
        <w:rPr>
          <w:rFonts w:hint="eastAsia" w:ascii="华文楷体" w:hAnsi="华文楷体" w:eastAsia="华文楷体" w:cs="华文楷体"/>
          <w:sz w:val="24"/>
        </w:rPr>
        <w:t>请在下列横线上手写以下文字：“</w:t>
      </w:r>
      <w:r>
        <w:rPr>
          <w:rFonts w:hint="eastAsia" w:ascii="华文楷体" w:hAnsi="华文楷体" w:eastAsia="华文楷体" w:cs="华文楷体"/>
          <w:sz w:val="24"/>
          <w:lang w:val="en-US" w:eastAsia="zh-CN"/>
        </w:rPr>
        <w:t>天津市口腔</w:t>
      </w:r>
      <w:r>
        <w:rPr>
          <w:rFonts w:hint="eastAsia" w:ascii="华文楷体" w:hAnsi="华文楷体" w:eastAsia="华文楷体" w:cs="华文楷体"/>
          <w:sz w:val="24"/>
        </w:rPr>
        <w:t>医院的提示、说明下，我方已充分阅读并理解上述条款，自愿接受以上条款约束。”</w:t>
      </w:r>
    </w:p>
    <w:p w14:paraId="7B2FB98C">
      <w:pPr>
        <w:ind w:firstLine="420"/>
        <w:rPr>
          <w:rFonts w:hint="eastAsia" w:ascii="华文楷体" w:hAnsi="华文楷体" w:eastAsia="华文楷体" w:cs="华文楷体"/>
          <w:sz w:val="24"/>
        </w:rPr>
      </w:pPr>
      <w:r>
        <w:rPr>
          <w:rFonts w:hint="eastAsia" w:ascii="华文楷体" w:hAnsi="华文楷体" w:eastAsia="华文楷体" w:cs="华文楷体"/>
          <w:sz w:val="24"/>
        </w:rPr>
        <w:t>----------------------------------------------------------------------------------------------------------------------------------------------------------------------------------------------------------------------</w:t>
      </w:r>
    </w:p>
    <w:p w14:paraId="7AF354CB">
      <w:pPr>
        <w:rPr>
          <w:rFonts w:hint="eastAsia" w:ascii="华文楷体" w:hAnsi="华文楷体" w:eastAsia="华文楷体" w:cs="华文楷体"/>
          <w:sz w:val="24"/>
        </w:rPr>
      </w:pPr>
      <w:r>
        <w:rPr>
          <w:rFonts w:hint="eastAsia" w:ascii="华文楷体" w:hAnsi="华文楷体" w:eastAsia="华文楷体" w:cs="华文楷体"/>
          <w:sz w:val="24"/>
        </w:rPr>
        <w:t>供应商(盖单):                       签名:</w:t>
      </w:r>
    </w:p>
    <w:p w14:paraId="1D82FDF1">
      <w:pPr>
        <w:rPr>
          <w:rFonts w:hint="eastAsia" w:ascii="华文楷体" w:hAnsi="华文楷体" w:eastAsia="华文楷体" w:cs="华文楷体"/>
        </w:rPr>
      </w:pPr>
    </w:p>
    <w:p w14:paraId="539F0BE3">
      <w:pPr>
        <w:rPr>
          <w:rFonts w:hint="eastAsia" w:ascii="华文楷体" w:hAnsi="华文楷体" w:eastAsia="华文楷体" w:cs="华文楷体"/>
          <w:sz w:val="24"/>
        </w:rPr>
      </w:pPr>
      <w:r>
        <w:rPr>
          <w:rFonts w:hint="eastAsia" w:ascii="华文楷体" w:hAnsi="华文楷体" w:eastAsia="华文楷体" w:cs="华文楷体"/>
          <w:sz w:val="24"/>
        </w:rPr>
        <w:t>日期：  年  月  日</w:t>
      </w:r>
    </w:p>
    <w:p w14:paraId="188652FF">
      <w:pPr>
        <w:pStyle w:val="3"/>
        <w:jc w:val="left"/>
        <w:rPr>
          <w:rFonts w:ascii="华文楷体" w:hAnsi="华文楷体" w:eastAsia="华文楷体" w:cs="Times New Roman"/>
        </w:rPr>
        <w:sectPr>
          <w:footerReference r:id="rId4" w:type="default"/>
          <w:pgSz w:w="11906" w:h="16838"/>
          <w:pgMar w:top="1440" w:right="1800" w:bottom="1440" w:left="1800" w:header="851" w:footer="992" w:gutter="0"/>
          <w:pgNumType w:start="1"/>
          <w:cols w:space="425" w:num="1"/>
          <w:docGrid w:type="lines" w:linePitch="312" w:charSpace="0"/>
        </w:sectPr>
      </w:pPr>
    </w:p>
    <w:p w14:paraId="3B61CDAE">
      <w:pPr>
        <w:pStyle w:val="3"/>
        <w:jc w:val="left"/>
        <w:rPr>
          <w:rFonts w:ascii="华文楷体" w:hAnsi="华文楷体" w:eastAsia="华文楷体" w:cs="Times New Roman"/>
        </w:rPr>
      </w:pPr>
      <w:r>
        <w:rPr>
          <w:rFonts w:hint="eastAsia" w:ascii="华文楷体" w:hAnsi="华文楷体" w:eastAsia="华文楷体" w:cs="Times New Roman"/>
          <w:lang w:val="en-US" w:eastAsia="zh-CN"/>
        </w:rPr>
        <w:t>二</w:t>
      </w:r>
      <w:r>
        <w:rPr>
          <w:rFonts w:ascii="华文楷体" w:hAnsi="华文楷体" w:eastAsia="华文楷体" w:cs="Times New Roman"/>
        </w:rPr>
        <w:t>、法定代表人授权委托书</w:t>
      </w:r>
    </w:p>
    <w:p w14:paraId="7A560164">
      <w:pPr>
        <w:snapToGrid w:val="0"/>
        <w:spacing w:line="300" w:lineRule="auto"/>
        <w:jc w:val="center"/>
        <w:rPr>
          <w:rFonts w:ascii="华文楷体" w:hAnsi="华文楷体" w:eastAsia="华文楷体"/>
          <w:b/>
          <w:bCs/>
          <w:sz w:val="32"/>
          <w:szCs w:val="32"/>
        </w:rPr>
      </w:pPr>
      <w:r>
        <w:rPr>
          <w:rFonts w:ascii="华文楷体" w:hAnsi="华文楷体" w:eastAsia="华文楷体"/>
          <w:b/>
          <w:bCs/>
          <w:sz w:val="32"/>
          <w:szCs w:val="32"/>
        </w:rPr>
        <w:t>法定代表人授权委托书</w:t>
      </w:r>
    </w:p>
    <w:p w14:paraId="0653A787">
      <w:pPr>
        <w:snapToGrid w:val="0"/>
        <w:spacing w:line="300" w:lineRule="auto"/>
        <w:jc w:val="center"/>
        <w:rPr>
          <w:rFonts w:ascii="华文楷体" w:hAnsi="华文楷体" w:eastAsia="华文楷体"/>
          <w:b/>
          <w:bCs/>
          <w:sz w:val="32"/>
          <w:szCs w:val="32"/>
        </w:rPr>
      </w:pPr>
      <w:r>
        <w:rPr>
          <w:rFonts w:ascii="华文楷体" w:hAnsi="华文楷体" w:eastAsia="华文楷体"/>
        </w:rPr>
        <w:t>（法定代表人签署不需提供此书）</w:t>
      </w:r>
    </w:p>
    <w:p w14:paraId="43CD8069">
      <w:pPr>
        <w:snapToGrid w:val="0"/>
        <w:spacing w:line="360" w:lineRule="auto"/>
        <w:rPr>
          <w:rFonts w:ascii="华文楷体" w:hAnsi="华文楷体" w:eastAsia="华文楷体"/>
          <w:szCs w:val="21"/>
        </w:rPr>
      </w:pPr>
      <w:r>
        <w:rPr>
          <w:rFonts w:hint="eastAsia" w:ascii="华文楷体" w:hAnsi="华文楷体" w:eastAsia="华文楷体"/>
          <w:bCs/>
          <w:szCs w:val="21"/>
          <w:lang w:val="en-US" w:eastAsia="zh-CN"/>
        </w:rPr>
        <w:t>天津市口腔</w:t>
      </w:r>
      <w:r>
        <w:rPr>
          <w:rFonts w:ascii="华文楷体" w:hAnsi="华文楷体" w:eastAsia="华文楷体"/>
          <w:bCs/>
          <w:szCs w:val="21"/>
        </w:rPr>
        <w:t>医院</w:t>
      </w:r>
      <w:r>
        <w:rPr>
          <w:rFonts w:ascii="华文楷体" w:hAnsi="华文楷体" w:eastAsia="华文楷体"/>
          <w:szCs w:val="21"/>
        </w:rPr>
        <w:t>：</w:t>
      </w:r>
    </w:p>
    <w:p w14:paraId="737CE86E">
      <w:pPr>
        <w:snapToGrid w:val="0"/>
        <w:spacing w:line="360" w:lineRule="auto"/>
        <w:ind w:firstLine="420" w:firstLineChars="200"/>
        <w:rPr>
          <w:rFonts w:ascii="华文楷体" w:hAnsi="华文楷体" w:eastAsia="华文楷体"/>
          <w:szCs w:val="21"/>
        </w:rPr>
      </w:pPr>
      <w:r>
        <w:rPr>
          <w:rFonts w:ascii="华文楷体" w:hAnsi="华文楷体" w:eastAsia="华文楷体"/>
          <w:szCs w:val="21"/>
        </w:rPr>
        <w:t>我</w:t>
      </w:r>
      <w:r>
        <w:rPr>
          <w:rFonts w:hint="eastAsia" w:ascii="华文楷体" w:hAnsi="华文楷体" w:eastAsia="华文楷体"/>
          <w:szCs w:val="21"/>
          <w:u w:val="single"/>
          <w:lang w:val="en-US" w:eastAsia="zh-CN"/>
        </w:rPr>
        <w:t xml:space="preserve">        </w:t>
      </w:r>
      <w:r>
        <w:rPr>
          <w:rFonts w:ascii="华文楷体" w:hAnsi="华文楷体" w:eastAsia="华文楷体"/>
          <w:szCs w:val="21"/>
        </w:rPr>
        <w:t>（姓名）系</w:t>
      </w:r>
      <w:r>
        <w:rPr>
          <w:rFonts w:ascii="华文楷体" w:hAnsi="华文楷体" w:eastAsia="华文楷体"/>
          <w:szCs w:val="21"/>
          <w:u w:val="single"/>
        </w:rPr>
        <w:t xml:space="preserve">      </w:t>
      </w:r>
      <w:r>
        <w:rPr>
          <w:rFonts w:hint="eastAsia" w:ascii="华文楷体" w:hAnsi="华文楷体" w:eastAsia="华文楷体"/>
          <w:szCs w:val="21"/>
          <w:u w:val="single"/>
          <w:lang w:val="en-US" w:eastAsia="zh-CN"/>
        </w:rPr>
        <w:t xml:space="preserve">  </w:t>
      </w:r>
      <w:r>
        <w:rPr>
          <w:rFonts w:ascii="华文楷体" w:hAnsi="华文楷体" w:eastAsia="华文楷体"/>
          <w:szCs w:val="21"/>
          <w:u w:val="single"/>
        </w:rPr>
        <w:t xml:space="preserve">       </w:t>
      </w:r>
      <w:r>
        <w:rPr>
          <w:rFonts w:ascii="华文楷体" w:hAnsi="华文楷体" w:eastAsia="华文楷体"/>
          <w:szCs w:val="21"/>
        </w:rPr>
        <w:t>（供应商名称）的法定代表人，现授权委托本单位在职职工</w:t>
      </w:r>
      <w:r>
        <w:rPr>
          <w:rFonts w:hint="eastAsia" w:ascii="华文楷体" w:hAnsi="华文楷体" w:eastAsia="华文楷体"/>
          <w:szCs w:val="21"/>
          <w:u w:val="single"/>
          <w:lang w:val="en-US" w:eastAsia="zh-CN"/>
        </w:rPr>
        <w:t xml:space="preserve">            </w:t>
      </w:r>
      <w:r>
        <w:rPr>
          <w:rFonts w:ascii="华文楷体" w:hAnsi="华文楷体" w:eastAsia="华文楷体"/>
          <w:szCs w:val="21"/>
        </w:rPr>
        <w:t>（姓名）以我方的名义参加贵院</w:t>
      </w:r>
      <w:r>
        <w:rPr>
          <w:rFonts w:ascii="华文楷体" w:hAnsi="华文楷体" w:eastAsia="华文楷体"/>
          <w:szCs w:val="21"/>
          <w:u w:val="single"/>
        </w:rPr>
        <w:t xml:space="preserve">  </w:t>
      </w:r>
      <w:r>
        <w:rPr>
          <w:rFonts w:hint="eastAsia" w:ascii="华文楷体" w:hAnsi="华文楷体" w:eastAsia="华文楷体"/>
          <w:szCs w:val="21"/>
          <w:u w:val="single"/>
          <w:lang w:val="en-US" w:eastAsia="zh-CN"/>
        </w:rPr>
        <w:t xml:space="preserve">           </w:t>
      </w:r>
      <w:r>
        <w:rPr>
          <w:rFonts w:ascii="华文楷体" w:hAnsi="华文楷体" w:eastAsia="华文楷体"/>
          <w:szCs w:val="21"/>
          <w:u w:val="single"/>
        </w:rPr>
        <w:t xml:space="preserve"> （项目名称）  </w:t>
      </w:r>
      <w:r>
        <w:rPr>
          <w:rFonts w:ascii="华文楷体" w:hAnsi="华文楷体" w:eastAsia="华文楷体"/>
          <w:szCs w:val="21"/>
        </w:rPr>
        <w:t>项目的</w:t>
      </w:r>
      <w:r>
        <w:rPr>
          <w:rFonts w:hint="eastAsia" w:ascii="华文楷体" w:hAnsi="华文楷体" w:eastAsia="华文楷体"/>
          <w:szCs w:val="21"/>
          <w:lang w:val="en-US" w:eastAsia="zh-CN"/>
        </w:rPr>
        <w:t>遴选调研</w:t>
      </w:r>
      <w:r>
        <w:rPr>
          <w:rFonts w:ascii="华文楷体" w:hAnsi="华文楷体" w:eastAsia="华文楷体"/>
          <w:szCs w:val="21"/>
        </w:rPr>
        <w:t>活动，并代表我方全权办理针对上述项目的具体事务和签署相关文件。</w:t>
      </w:r>
    </w:p>
    <w:p w14:paraId="2CC55465">
      <w:pPr>
        <w:snapToGrid w:val="0"/>
        <w:spacing w:line="360" w:lineRule="auto"/>
        <w:ind w:firstLine="420" w:firstLineChars="200"/>
        <w:rPr>
          <w:rFonts w:ascii="华文楷体" w:hAnsi="华文楷体" w:eastAsia="华文楷体"/>
          <w:szCs w:val="21"/>
        </w:rPr>
      </w:pPr>
      <w:r>
        <w:rPr>
          <w:rFonts w:ascii="华文楷体" w:hAnsi="华文楷体" w:eastAsia="华文楷体"/>
          <w:szCs w:val="21"/>
        </w:rPr>
        <w:t>我方对被授权人的签名事项负全部责任。</w:t>
      </w:r>
    </w:p>
    <w:p w14:paraId="74175449">
      <w:pPr>
        <w:snapToGrid w:val="0"/>
        <w:spacing w:line="360" w:lineRule="auto"/>
        <w:ind w:firstLine="420" w:firstLineChars="200"/>
        <w:rPr>
          <w:rFonts w:ascii="华文楷体" w:hAnsi="华文楷体" w:eastAsia="华文楷体"/>
          <w:szCs w:val="21"/>
        </w:rPr>
      </w:pPr>
      <w:r>
        <w:rPr>
          <w:rFonts w:hint="eastAsia" w:ascii="华文楷体" w:hAnsi="华文楷体" w:eastAsia="华文楷体"/>
          <w:szCs w:val="21"/>
          <w:lang w:val="en-US" w:eastAsia="zh-CN"/>
        </w:rPr>
        <w:t>在撤销授权的书面通知到达你方并由你方确认签收以</w:t>
      </w:r>
      <w:r>
        <w:rPr>
          <w:rFonts w:ascii="华文楷体" w:hAnsi="华文楷体" w:eastAsia="华文楷体"/>
          <w:szCs w:val="21"/>
        </w:rPr>
        <w:t>，本授权书一直有效。被授权人在授权书有效期内签署的所有文件不因授权的撤销而失效。</w:t>
      </w:r>
    </w:p>
    <w:p w14:paraId="1880DD38">
      <w:pPr>
        <w:snapToGrid w:val="0"/>
        <w:spacing w:line="360" w:lineRule="auto"/>
        <w:ind w:firstLine="420" w:firstLineChars="200"/>
        <w:rPr>
          <w:rFonts w:ascii="华文楷体" w:hAnsi="华文楷体" w:eastAsia="华文楷体"/>
          <w:szCs w:val="21"/>
        </w:rPr>
      </w:pPr>
      <w:r>
        <w:rPr>
          <w:rFonts w:ascii="华文楷体" w:hAnsi="华文楷体" w:eastAsia="华文楷体"/>
          <w:szCs w:val="21"/>
        </w:rPr>
        <w:t>被授权人无转委托权，特此委托。</w:t>
      </w:r>
    </w:p>
    <w:p w14:paraId="26FB7826">
      <w:pPr>
        <w:snapToGrid w:val="0"/>
        <w:spacing w:line="360" w:lineRule="auto"/>
        <w:rPr>
          <w:rFonts w:ascii="华文楷体" w:hAnsi="华文楷体" w:eastAsia="华文楷体"/>
          <w:szCs w:val="21"/>
        </w:rPr>
      </w:pPr>
    </w:p>
    <w:p w14:paraId="7B9D52E4">
      <w:pPr>
        <w:snapToGrid w:val="0"/>
        <w:spacing w:line="360" w:lineRule="auto"/>
        <w:rPr>
          <w:rFonts w:ascii="华文楷体" w:hAnsi="华文楷体" w:eastAsia="华文楷体"/>
          <w:szCs w:val="21"/>
        </w:rPr>
      </w:pPr>
      <w:r>
        <w:rPr>
          <w:rFonts w:ascii="华文楷体" w:hAnsi="华文楷体" w:eastAsia="华文楷体"/>
          <w:szCs w:val="21"/>
        </w:rPr>
        <w:t>被授权人签名：</w:t>
      </w:r>
    </w:p>
    <w:p w14:paraId="463047A6">
      <w:pPr>
        <w:snapToGrid w:val="0"/>
        <w:spacing w:line="360" w:lineRule="auto"/>
        <w:rPr>
          <w:rFonts w:ascii="华文楷体" w:hAnsi="华文楷体" w:eastAsia="华文楷体"/>
          <w:szCs w:val="21"/>
        </w:rPr>
      </w:pPr>
      <w:r>
        <w:rPr>
          <w:rFonts w:ascii="华文楷体" w:hAnsi="华文楷体" w:eastAsia="华文楷体"/>
          <w:szCs w:val="21"/>
        </w:rPr>
        <w:t>职        务：</w:t>
      </w:r>
    </w:p>
    <w:p w14:paraId="6ED47740">
      <w:pPr>
        <w:snapToGrid w:val="0"/>
        <w:spacing w:line="360" w:lineRule="auto"/>
        <w:rPr>
          <w:rFonts w:ascii="华文楷体" w:hAnsi="华文楷体" w:eastAsia="华文楷体"/>
          <w:szCs w:val="21"/>
        </w:rPr>
      </w:pPr>
      <w:r>
        <w:rPr>
          <w:rFonts w:ascii="华文楷体" w:hAnsi="华文楷体" w:eastAsia="华文楷体"/>
          <w:szCs w:val="21"/>
        </w:rPr>
        <w:t>被授权人身份证号码：</w:t>
      </w:r>
    </w:p>
    <w:p w14:paraId="184DE37D">
      <w:pPr>
        <w:snapToGrid w:val="0"/>
        <w:spacing w:line="360" w:lineRule="auto"/>
        <w:rPr>
          <w:rFonts w:ascii="华文楷体" w:hAnsi="华文楷体" w:eastAsia="华文楷体"/>
          <w:szCs w:val="21"/>
          <w:u w:val="single"/>
        </w:rPr>
      </w:pPr>
      <w:r>
        <w:rPr>
          <w:rFonts w:ascii="华文楷体" w:hAnsi="华文楷体" w:eastAsia="华文楷体"/>
          <w:szCs w:val="21"/>
        </w:rPr>
        <w:t>法定代表人签名：</w:t>
      </w:r>
    </w:p>
    <w:p w14:paraId="1E486D4F">
      <w:pPr>
        <w:snapToGrid w:val="0"/>
        <w:spacing w:line="360" w:lineRule="auto"/>
        <w:rPr>
          <w:rFonts w:ascii="华文楷体" w:hAnsi="华文楷体" w:eastAsia="华文楷体"/>
          <w:szCs w:val="21"/>
          <w:u w:val="single"/>
        </w:rPr>
      </w:pPr>
      <w:r>
        <w:rPr>
          <w:rFonts w:ascii="华文楷体" w:hAnsi="华文楷体" w:eastAsia="华文楷体"/>
          <w:szCs w:val="21"/>
        </w:rPr>
        <w:t>职          务：</w:t>
      </w:r>
    </w:p>
    <w:p w14:paraId="7D244BFD">
      <w:pPr>
        <w:snapToGrid w:val="0"/>
        <w:spacing w:line="360" w:lineRule="auto"/>
        <w:rPr>
          <w:rFonts w:ascii="华文楷体" w:hAnsi="华文楷体" w:eastAsia="华文楷体"/>
          <w:szCs w:val="21"/>
          <w:u w:val="single"/>
        </w:rPr>
      </w:pPr>
      <w:r>
        <w:rPr>
          <w:rFonts w:ascii="华文楷体" w:hAnsi="华文楷体" w:eastAsia="华文楷体"/>
          <w:szCs w:val="21"/>
        </w:rPr>
        <w:t>身份证号码：</w:t>
      </w:r>
    </w:p>
    <w:p w14:paraId="706D21F9">
      <w:pPr>
        <w:snapToGrid w:val="0"/>
        <w:spacing w:line="360" w:lineRule="auto"/>
        <w:rPr>
          <w:rFonts w:ascii="华文楷体" w:hAnsi="华文楷体" w:eastAsia="华文楷体"/>
          <w:szCs w:val="21"/>
          <w:u w:val="single"/>
        </w:rPr>
      </w:pPr>
      <w:r>
        <w:rPr>
          <w:rFonts w:ascii="华文楷体" w:hAnsi="华文楷体" w:eastAsia="华文楷体"/>
          <w:szCs w:val="21"/>
        </w:rPr>
        <w:t>供应商公章：</w:t>
      </w:r>
    </w:p>
    <w:p w14:paraId="0543137D">
      <w:pPr>
        <w:spacing w:line="360" w:lineRule="auto"/>
        <w:rPr>
          <w:rFonts w:ascii="华文楷体" w:hAnsi="华文楷体" w:eastAsia="华文楷体"/>
          <w:szCs w:val="21"/>
        </w:rPr>
      </w:pPr>
      <w:r>
        <w:rPr>
          <w:rFonts w:ascii="华文楷体" w:hAnsi="华文楷体" w:eastAsia="华文楷体"/>
          <w:szCs w:val="21"/>
        </w:rPr>
        <w:t>签署时间：   年    月    日</w:t>
      </w:r>
    </w:p>
    <w:p w14:paraId="34A896A3">
      <w:pPr>
        <w:spacing w:line="360" w:lineRule="auto"/>
        <w:rPr>
          <w:rFonts w:ascii="华文楷体" w:hAnsi="华文楷体" w:eastAsia="华文楷体"/>
          <w:szCs w:val="21"/>
        </w:rPr>
      </w:pPr>
    </w:p>
    <w:p w14:paraId="352E40EF">
      <w:pPr>
        <w:spacing w:line="360" w:lineRule="auto"/>
        <w:rPr>
          <w:rFonts w:ascii="华文楷体" w:hAnsi="华文楷体" w:eastAsia="华文楷体"/>
          <w:szCs w:val="21"/>
        </w:rPr>
      </w:pPr>
      <w:r>
        <w:rPr>
          <w:rFonts w:ascii="华文楷体" w:hAnsi="华文楷体" w:eastAsia="华文楷体"/>
          <w:szCs w:val="21"/>
        </w:rPr>
        <w:t>附：</w:t>
      </w:r>
    </w:p>
    <w:tbl>
      <w:tblPr>
        <w:tblStyle w:val="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2340"/>
        <w:gridCol w:w="2700"/>
      </w:tblGrid>
      <w:tr w14:paraId="64ED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2700" w:type="dxa"/>
          </w:tcPr>
          <w:p w14:paraId="005ECA9D">
            <w:pPr>
              <w:spacing w:line="360" w:lineRule="auto"/>
              <w:rPr>
                <w:rFonts w:ascii="华文楷体" w:hAnsi="华文楷体" w:eastAsia="华文楷体"/>
                <w:szCs w:val="21"/>
              </w:rPr>
            </w:pPr>
            <w:r>
              <w:rPr>
                <w:rFonts w:ascii="华文楷体" w:hAnsi="华文楷体" w:eastAsia="华文楷体"/>
                <w:szCs w:val="21"/>
              </w:rPr>
              <w:t>法定代表人身份证复印件</w:t>
            </w:r>
          </w:p>
          <w:p w14:paraId="734D697C">
            <w:pPr>
              <w:spacing w:line="360" w:lineRule="auto"/>
              <w:rPr>
                <w:rFonts w:ascii="华文楷体" w:hAnsi="华文楷体" w:eastAsia="华文楷体"/>
                <w:szCs w:val="21"/>
              </w:rPr>
            </w:pPr>
            <w:r>
              <w:rPr>
                <w:rFonts w:ascii="华文楷体" w:hAnsi="华文楷体" w:eastAsia="华文楷体"/>
                <w:szCs w:val="21"/>
              </w:rPr>
              <w:t>正反</w:t>
            </w:r>
          </w:p>
        </w:tc>
        <w:tc>
          <w:tcPr>
            <w:tcW w:w="2340" w:type="dxa"/>
            <w:tcBorders>
              <w:top w:val="nil"/>
              <w:bottom w:val="nil"/>
            </w:tcBorders>
          </w:tcPr>
          <w:p w14:paraId="42F52166">
            <w:pPr>
              <w:widowControl/>
              <w:jc w:val="left"/>
              <w:rPr>
                <w:rFonts w:ascii="华文楷体" w:hAnsi="华文楷体" w:eastAsia="华文楷体"/>
                <w:szCs w:val="21"/>
              </w:rPr>
            </w:pPr>
          </w:p>
          <w:p w14:paraId="498B15A5">
            <w:pPr>
              <w:spacing w:line="360" w:lineRule="auto"/>
              <w:rPr>
                <w:rFonts w:ascii="华文楷体" w:hAnsi="华文楷体" w:eastAsia="华文楷体"/>
                <w:szCs w:val="21"/>
              </w:rPr>
            </w:pPr>
          </w:p>
        </w:tc>
        <w:tc>
          <w:tcPr>
            <w:tcW w:w="2700" w:type="dxa"/>
          </w:tcPr>
          <w:p w14:paraId="038D220A">
            <w:pPr>
              <w:spacing w:line="360" w:lineRule="auto"/>
              <w:rPr>
                <w:rFonts w:ascii="华文楷体" w:hAnsi="华文楷体" w:eastAsia="华文楷体"/>
                <w:szCs w:val="21"/>
              </w:rPr>
            </w:pPr>
            <w:r>
              <w:rPr>
                <w:rFonts w:ascii="华文楷体" w:hAnsi="华文楷体" w:eastAsia="华文楷体"/>
                <w:szCs w:val="21"/>
              </w:rPr>
              <w:t>被授权人身份证复印件</w:t>
            </w:r>
          </w:p>
          <w:p w14:paraId="11707D4F">
            <w:pPr>
              <w:spacing w:line="360" w:lineRule="auto"/>
              <w:rPr>
                <w:rFonts w:ascii="华文楷体" w:hAnsi="华文楷体" w:eastAsia="华文楷体"/>
                <w:szCs w:val="21"/>
              </w:rPr>
            </w:pPr>
            <w:r>
              <w:rPr>
                <w:rFonts w:ascii="华文楷体" w:hAnsi="华文楷体" w:eastAsia="华文楷体"/>
                <w:szCs w:val="21"/>
              </w:rPr>
              <w:t>正反</w:t>
            </w:r>
          </w:p>
        </w:tc>
      </w:tr>
    </w:tbl>
    <w:p w14:paraId="75D1EA84">
      <w:pPr>
        <w:widowControl/>
        <w:jc w:val="left"/>
        <w:rPr>
          <w:rFonts w:ascii="华文楷体" w:hAnsi="华文楷体" w:eastAsia="华文楷体"/>
          <w:b/>
          <w:bCs/>
          <w:sz w:val="32"/>
          <w:szCs w:val="32"/>
        </w:rPr>
      </w:pPr>
      <w:r>
        <w:rPr>
          <w:rFonts w:ascii="华文楷体" w:hAnsi="华文楷体" w:eastAsia="华文楷体"/>
        </w:rPr>
        <w:br w:type="page"/>
      </w:r>
    </w:p>
    <w:p w14:paraId="7D84A659">
      <w:pPr>
        <w:pStyle w:val="3"/>
        <w:jc w:val="left"/>
        <w:rPr>
          <w:rFonts w:ascii="华文楷体" w:hAnsi="华文楷体" w:eastAsia="华文楷体" w:cs="Times New Roman"/>
        </w:rPr>
      </w:pPr>
      <w:r>
        <w:rPr>
          <w:rFonts w:hint="eastAsia" w:ascii="华文楷体" w:hAnsi="华文楷体" w:eastAsia="华文楷体" w:cs="Times New Roman"/>
          <w:lang w:val="en-US" w:eastAsia="zh-CN"/>
        </w:rPr>
        <w:t>三</w:t>
      </w:r>
      <w:r>
        <w:rPr>
          <w:rFonts w:ascii="华文楷体" w:hAnsi="华文楷体" w:eastAsia="华文楷体" w:cs="Times New Roman"/>
        </w:rPr>
        <w:t>、</w:t>
      </w:r>
      <w:r>
        <w:rPr>
          <w:rFonts w:hint="eastAsia" w:ascii="华文楷体" w:hAnsi="华文楷体" w:eastAsia="华文楷体" w:cs="Times New Roman"/>
          <w:lang w:val="en-US" w:eastAsia="zh-CN"/>
        </w:rPr>
        <w:t>价格、网采及廉洁</w:t>
      </w:r>
      <w:r>
        <w:rPr>
          <w:rFonts w:ascii="华文楷体" w:hAnsi="华文楷体" w:eastAsia="华文楷体" w:cs="Times New Roman"/>
        </w:rPr>
        <w:t>承诺书</w:t>
      </w:r>
    </w:p>
    <w:p w14:paraId="772FD09A">
      <w:pPr>
        <w:jc w:val="center"/>
        <w:rPr>
          <w:rFonts w:ascii="华文楷体" w:hAnsi="华文楷体" w:eastAsia="华文楷体"/>
          <w:b/>
          <w:sz w:val="44"/>
        </w:rPr>
      </w:pPr>
      <w:r>
        <w:rPr>
          <w:rFonts w:ascii="华文楷体" w:hAnsi="华文楷体" w:eastAsia="华文楷体"/>
          <w:b/>
          <w:sz w:val="44"/>
        </w:rPr>
        <w:t>承诺书</w:t>
      </w:r>
    </w:p>
    <w:p w14:paraId="2BBEA72F">
      <w:pPr>
        <w:rPr>
          <w:rFonts w:ascii="华文楷体" w:hAnsi="华文楷体" w:eastAsia="华文楷体"/>
        </w:rPr>
      </w:pPr>
    </w:p>
    <w:p w14:paraId="64A91B53">
      <w:pPr>
        <w:spacing w:line="360" w:lineRule="auto"/>
        <w:rPr>
          <w:rFonts w:ascii="华文楷体" w:hAnsi="华文楷体" w:eastAsia="华文楷体"/>
          <w:sz w:val="24"/>
        </w:rPr>
      </w:pPr>
      <w:r>
        <w:rPr>
          <w:rFonts w:hint="eastAsia" w:ascii="华文楷体" w:hAnsi="华文楷体" w:eastAsia="华文楷体"/>
          <w:sz w:val="24"/>
        </w:rPr>
        <w:t>天津市口腔医</w:t>
      </w:r>
      <w:r>
        <w:rPr>
          <w:rFonts w:ascii="华文楷体" w:hAnsi="华文楷体" w:eastAsia="华文楷体"/>
          <w:sz w:val="24"/>
        </w:rPr>
        <w:t>院：</w:t>
      </w:r>
    </w:p>
    <w:p w14:paraId="1330B96A">
      <w:pPr>
        <w:spacing w:line="360" w:lineRule="auto"/>
        <w:ind w:firstLine="360" w:firstLineChars="150"/>
        <w:rPr>
          <w:rFonts w:hint="eastAsia" w:ascii="华文楷体" w:hAnsi="华文楷体" w:eastAsia="华文楷体"/>
          <w:sz w:val="24"/>
          <w:lang w:val="en-US" w:eastAsia="zh-CN"/>
        </w:rPr>
      </w:pPr>
      <w:r>
        <w:rPr>
          <w:rFonts w:hint="eastAsia" w:ascii="华文楷体" w:hAnsi="华文楷体" w:eastAsia="华文楷体"/>
          <w:sz w:val="24"/>
          <w:lang w:val="en-US" w:eastAsia="zh-CN"/>
        </w:rPr>
        <w:t>我单位供应给天津市口腔医院的产品的价格不高于我单位将该产品供应给天津市内其他医疗机构的价格。</w:t>
      </w:r>
    </w:p>
    <w:p w14:paraId="60E28974">
      <w:pPr>
        <w:spacing w:line="360" w:lineRule="auto"/>
        <w:ind w:firstLine="360" w:firstLineChars="150"/>
        <w:rPr>
          <w:rFonts w:hint="eastAsia" w:ascii="华文楷体" w:hAnsi="华文楷体" w:eastAsia="华文楷体"/>
          <w:sz w:val="24"/>
          <w:lang w:eastAsia="zh-CN"/>
        </w:rPr>
      </w:pPr>
      <w:r>
        <w:rPr>
          <w:rFonts w:ascii="华文楷体" w:hAnsi="华文楷体" w:eastAsia="华文楷体"/>
          <w:sz w:val="24"/>
        </w:rPr>
        <w:t>我单位提供的产品</w:t>
      </w:r>
      <w:r>
        <w:rPr>
          <w:rFonts w:hint="eastAsia" w:ascii="华文楷体" w:hAnsi="华文楷体" w:eastAsia="华文楷体"/>
          <w:sz w:val="24"/>
          <w:lang w:val="en-US" w:eastAsia="zh-CN"/>
        </w:rPr>
        <w:t>具备网上采购的资格，</w:t>
      </w:r>
      <w:r>
        <w:rPr>
          <w:rFonts w:ascii="华文楷体" w:hAnsi="华文楷体" w:eastAsia="华文楷体"/>
          <w:sz w:val="24"/>
        </w:rPr>
        <w:t>同意线上采购</w:t>
      </w:r>
      <w:r>
        <w:rPr>
          <w:rFonts w:hint="eastAsia" w:ascii="华文楷体" w:hAnsi="华文楷体" w:eastAsia="华文楷体"/>
          <w:sz w:val="24"/>
          <w:lang w:eastAsia="zh-CN"/>
        </w:rPr>
        <w:t>。</w:t>
      </w:r>
    </w:p>
    <w:p w14:paraId="3B048B88">
      <w:pPr>
        <w:spacing w:line="360" w:lineRule="auto"/>
        <w:ind w:firstLine="360" w:firstLineChars="150"/>
        <w:rPr>
          <w:rFonts w:hint="default" w:ascii="华文楷体" w:hAnsi="华文楷体" w:eastAsia="华文楷体"/>
          <w:sz w:val="24"/>
          <w:lang w:val="en-US" w:eastAsia="zh-CN"/>
        </w:rPr>
      </w:pPr>
      <w:r>
        <w:rPr>
          <w:rFonts w:hint="eastAsia" w:ascii="华文楷体" w:hAnsi="华文楷体" w:eastAsia="华文楷体"/>
          <w:sz w:val="24"/>
          <w:lang w:val="en-US" w:eastAsia="zh-CN"/>
        </w:rPr>
        <w:t>我单位承诺不以回报、宴请等方式影响院方工作人员采购或使用医药产品的选择权，不得在学术活动中提供旅游、超标准支付食宿费用。销售代表必须在工作时间按医院要求到指定地点联系商谈，不得到住院部、门诊部、医技科室等推销相关产品，不得借故到院方相关领导、部门负责人及相关工作人员家中访谈并提供任何好处费。</w:t>
      </w:r>
    </w:p>
    <w:p w14:paraId="7CC0ECA9">
      <w:pPr>
        <w:spacing w:line="360" w:lineRule="auto"/>
        <w:ind w:firstLine="420"/>
        <w:rPr>
          <w:rFonts w:ascii="华文楷体" w:hAnsi="华文楷体" w:eastAsia="华文楷体"/>
          <w:sz w:val="24"/>
        </w:rPr>
      </w:pPr>
      <w:r>
        <w:rPr>
          <w:rFonts w:ascii="华文楷体" w:hAnsi="华文楷体" w:eastAsia="华文楷体"/>
          <w:sz w:val="24"/>
        </w:rPr>
        <w:t>若违背上述承诺，我单位愿意无条件终止与医院的</w:t>
      </w:r>
      <w:r>
        <w:rPr>
          <w:rFonts w:hint="eastAsia" w:ascii="华文楷体" w:hAnsi="华文楷体" w:eastAsia="华文楷体"/>
          <w:sz w:val="24"/>
          <w:lang w:val="en-US" w:eastAsia="zh-CN"/>
        </w:rPr>
        <w:t>供应</w:t>
      </w:r>
      <w:r>
        <w:rPr>
          <w:rFonts w:ascii="华文楷体" w:hAnsi="华文楷体" w:eastAsia="华文楷体"/>
          <w:sz w:val="24"/>
        </w:rPr>
        <w:t>，并承担因此引起的一切后果。</w:t>
      </w:r>
    </w:p>
    <w:p w14:paraId="7BF814E2">
      <w:pPr>
        <w:spacing w:line="360" w:lineRule="auto"/>
        <w:ind w:firstLine="420"/>
        <w:rPr>
          <w:rFonts w:ascii="华文楷体" w:hAnsi="华文楷体" w:eastAsia="华文楷体"/>
          <w:sz w:val="24"/>
        </w:rPr>
      </w:pPr>
    </w:p>
    <w:p w14:paraId="0E36089C">
      <w:pPr>
        <w:wordWrap w:val="0"/>
        <w:spacing w:line="360" w:lineRule="auto"/>
        <w:ind w:firstLine="420"/>
        <w:jc w:val="right"/>
        <w:rPr>
          <w:rFonts w:ascii="华文楷体" w:hAnsi="华文楷体" w:eastAsia="华文楷体"/>
          <w:sz w:val="24"/>
        </w:rPr>
      </w:pPr>
      <w:r>
        <w:rPr>
          <w:rFonts w:ascii="华文楷体" w:hAnsi="华文楷体" w:eastAsia="华文楷体"/>
          <w:sz w:val="24"/>
        </w:rPr>
        <w:t>承诺单位（公章）：</w:t>
      </w:r>
    </w:p>
    <w:p w14:paraId="61474665">
      <w:pPr>
        <w:wordWrap w:val="0"/>
        <w:spacing w:line="360" w:lineRule="auto"/>
        <w:ind w:firstLine="720" w:firstLineChars="300"/>
        <w:jc w:val="right"/>
        <w:rPr>
          <w:rFonts w:ascii="华文楷体" w:hAnsi="华文楷体" w:eastAsia="华文楷体"/>
          <w:sz w:val="24"/>
        </w:rPr>
      </w:pPr>
      <w:r>
        <w:rPr>
          <w:rFonts w:ascii="华文楷体" w:hAnsi="华文楷体" w:eastAsia="华文楷体"/>
          <w:sz w:val="24"/>
        </w:rPr>
        <w:t xml:space="preserve">                 法定代表或其授权人（签字）：</w:t>
      </w:r>
    </w:p>
    <w:p w14:paraId="62280A77">
      <w:pPr>
        <w:spacing w:line="360" w:lineRule="auto"/>
        <w:ind w:firstLine="720" w:firstLineChars="300"/>
        <w:jc w:val="right"/>
        <w:rPr>
          <w:rFonts w:ascii="华文楷体" w:hAnsi="华文楷体" w:eastAsia="华文楷体"/>
          <w:sz w:val="24"/>
        </w:rPr>
      </w:pPr>
      <w:r>
        <w:rPr>
          <w:rFonts w:ascii="华文楷体" w:hAnsi="华文楷体" w:eastAsia="华文楷体"/>
          <w:sz w:val="24"/>
        </w:rPr>
        <w:t xml:space="preserve">                 日  期：    年    月    日</w:t>
      </w:r>
    </w:p>
    <w:p w14:paraId="5E11EE88">
      <w:pPr>
        <w:widowControl/>
        <w:jc w:val="left"/>
        <w:rPr>
          <w:rFonts w:ascii="华文楷体" w:hAnsi="华文楷体" w:eastAsia="华文楷体"/>
        </w:rPr>
      </w:pPr>
      <w:r>
        <w:rPr>
          <w:rFonts w:ascii="华文楷体" w:hAnsi="华文楷体" w:eastAsia="华文楷体"/>
        </w:rPr>
        <w:br w:type="page"/>
      </w:r>
    </w:p>
    <w:p w14:paraId="17B1BD0C">
      <w:pPr>
        <w:pStyle w:val="3"/>
        <w:jc w:val="left"/>
        <w:rPr>
          <w:rFonts w:ascii="华文楷体" w:hAnsi="华文楷体" w:eastAsia="华文楷体" w:cs="Times New Roman"/>
        </w:rPr>
      </w:pPr>
      <w:r>
        <w:rPr>
          <w:rFonts w:hint="eastAsia" w:ascii="华文楷体" w:hAnsi="华文楷体" w:eastAsia="华文楷体" w:cs="Times New Roman"/>
          <w:lang w:val="en-US" w:eastAsia="zh-CN"/>
        </w:rPr>
        <w:t>四</w:t>
      </w:r>
      <w:r>
        <w:rPr>
          <w:rFonts w:ascii="华文楷体" w:hAnsi="华文楷体" w:eastAsia="华文楷体" w:cs="Times New Roman"/>
        </w:rPr>
        <w:t>、无重大违法行为承诺书</w:t>
      </w:r>
    </w:p>
    <w:p w14:paraId="6015B4B0">
      <w:pPr>
        <w:jc w:val="center"/>
        <w:rPr>
          <w:rFonts w:ascii="华文楷体" w:hAnsi="华文楷体" w:eastAsia="华文楷体"/>
          <w:b/>
          <w:bCs/>
          <w:sz w:val="44"/>
          <w:szCs w:val="44"/>
        </w:rPr>
      </w:pPr>
      <w:r>
        <w:rPr>
          <w:rFonts w:ascii="华文楷体" w:hAnsi="华文楷体" w:eastAsia="华文楷体"/>
          <w:b/>
          <w:bCs/>
          <w:sz w:val="44"/>
          <w:szCs w:val="44"/>
        </w:rPr>
        <w:t>无重大违法行为承诺书</w:t>
      </w:r>
    </w:p>
    <w:p w14:paraId="1012219B">
      <w:pPr>
        <w:jc w:val="left"/>
        <w:rPr>
          <w:rFonts w:ascii="华文楷体" w:hAnsi="华文楷体" w:eastAsia="华文楷体"/>
          <w:szCs w:val="21"/>
        </w:rPr>
      </w:pPr>
    </w:p>
    <w:p w14:paraId="70E4C24D">
      <w:pPr>
        <w:spacing w:line="360" w:lineRule="auto"/>
        <w:rPr>
          <w:rFonts w:ascii="华文楷体" w:hAnsi="华文楷体" w:eastAsia="华文楷体"/>
          <w:sz w:val="24"/>
        </w:rPr>
      </w:pPr>
      <w:r>
        <w:rPr>
          <w:rFonts w:hint="eastAsia" w:ascii="华文楷体" w:hAnsi="华文楷体" w:eastAsia="华文楷体"/>
          <w:sz w:val="24"/>
        </w:rPr>
        <w:t>天津市口腔医</w:t>
      </w:r>
      <w:r>
        <w:rPr>
          <w:rFonts w:ascii="华文楷体" w:hAnsi="华文楷体" w:eastAsia="华文楷体"/>
          <w:sz w:val="24"/>
        </w:rPr>
        <w:t>院：</w:t>
      </w:r>
    </w:p>
    <w:p w14:paraId="721C297D">
      <w:pPr>
        <w:spacing w:line="360" w:lineRule="auto"/>
        <w:ind w:firstLine="480" w:firstLineChars="200"/>
        <w:rPr>
          <w:rFonts w:ascii="华文楷体" w:hAnsi="华文楷体" w:eastAsia="华文楷体"/>
          <w:sz w:val="24"/>
        </w:rPr>
      </w:pPr>
      <w:r>
        <w:rPr>
          <w:rFonts w:hint="eastAsia" w:ascii="华文楷体" w:hAnsi="华文楷体" w:eastAsia="华文楷体"/>
          <w:sz w:val="24"/>
        </w:rPr>
        <w:t>我方愿意参加贵方组织的项目</w:t>
      </w:r>
      <w:r>
        <w:rPr>
          <w:rFonts w:hint="eastAsia" w:ascii="华文楷体" w:hAnsi="华文楷体" w:eastAsia="华文楷体"/>
          <w:sz w:val="24"/>
          <w:lang w:val="en-US" w:eastAsia="zh-CN"/>
        </w:rPr>
        <w:t>遴选</w:t>
      </w:r>
      <w:r>
        <w:rPr>
          <w:rFonts w:hint="eastAsia" w:ascii="华文楷体" w:hAnsi="华文楷体" w:eastAsia="华文楷体"/>
          <w:sz w:val="24"/>
        </w:rPr>
        <w:t>活动，并就参加本次活动有关事项郑重声明如下：</w:t>
      </w:r>
    </w:p>
    <w:p w14:paraId="263BD276">
      <w:pPr>
        <w:spacing w:line="360" w:lineRule="auto"/>
        <w:ind w:firstLine="480" w:firstLineChars="200"/>
        <w:rPr>
          <w:rFonts w:ascii="华文楷体" w:hAnsi="华文楷体" w:eastAsia="华文楷体"/>
          <w:sz w:val="24"/>
        </w:rPr>
      </w:pPr>
      <w:r>
        <w:rPr>
          <w:rFonts w:hint="eastAsia" w:ascii="华文楷体" w:hAnsi="华文楷体" w:eastAsia="华文楷体"/>
          <w:sz w:val="24"/>
        </w:rPr>
        <w:t>1.我</w:t>
      </w:r>
      <w:r>
        <w:rPr>
          <w:rFonts w:hint="eastAsia" w:ascii="华文楷体" w:hAnsi="华文楷体" w:eastAsia="华文楷体"/>
          <w:sz w:val="24"/>
          <w:lang w:eastAsia="zh-CN"/>
        </w:rPr>
        <w:t>公司</w:t>
      </w:r>
      <w:r>
        <w:rPr>
          <w:rFonts w:hint="eastAsia" w:ascii="华文楷体" w:hAnsi="华文楷体" w:eastAsia="华文楷体"/>
          <w:sz w:val="24"/>
        </w:rPr>
        <w:t>向贵方提交的所有文件、资料都是准确的和真实的。</w:t>
      </w:r>
    </w:p>
    <w:p w14:paraId="718BA155">
      <w:pPr>
        <w:spacing w:line="360" w:lineRule="auto"/>
        <w:ind w:firstLine="480" w:firstLineChars="200"/>
        <w:rPr>
          <w:rFonts w:ascii="华文楷体" w:hAnsi="华文楷体" w:eastAsia="华文楷体"/>
          <w:sz w:val="24"/>
        </w:rPr>
      </w:pPr>
      <w:r>
        <w:rPr>
          <w:rFonts w:hint="eastAsia" w:ascii="华文楷体" w:hAnsi="华文楷体" w:eastAsia="华文楷体"/>
          <w:sz w:val="24"/>
        </w:rPr>
        <w:t>2.我</w:t>
      </w:r>
      <w:r>
        <w:rPr>
          <w:rFonts w:hint="eastAsia" w:ascii="华文楷体" w:hAnsi="华文楷体" w:eastAsia="华文楷体"/>
          <w:sz w:val="24"/>
          <w:lang w:eastAsia="zh-CN"/>
        </w:rPr>
        <w:t>公司</w:t>
      </w:r>
      <w:r>
        <w:rPr>
          <w:rFonts w:hint="eastAsia" w:ascii="华文楷体" w:hAnsi="华文楷体" w:eastAsia="华文楷体"/>
          <w:sz w:val="24"/>
        </w:rPr>
        <w:t>参加本次活动前三年内，在经营活动中无重大违法记录。</w:t>
      </w:r>
    </w:p>
    <w:p w14:paraId="04B0D6E2">
      <w:pPr>
        <w:spacing w:line="360" w:lineRule="auto"/>
        <w:ind w:firstLine="480" w:firstLineChars="200"/>
        <w:rPr>
          <w:rFonts w:ascii="华文楷体" w:hAnsi="华文楷体" w:eastAsia="华文楷体"/>
          <w:sz w:val="24"/>
        </w:rPr>
      </w:pPr>
      <w:r>
        <w:rPr>
          <w:rFonts w:ascii="华文楷体" w:hAnsi="华文楷体" w:eastAsia="华文楷体"/>
          <w:sz w:val="24"/>
        </w:rPr>
        <w:t>3</w:t>
      </w:r>
      <w:r>
        <w:rPr>
          <w:rFonts w:hint="eastAsia" w:ascii="华文楷体" w:hAnsi="华文楷体" w:eastAsia="华文楷体"/>
          <w:sz w:val="24"/>
        </w:rPr>
        <w:t>.我</w:t>
      </w:r>
      <w:r>
        <w:rPr>
          <w:rFonts w:hint="eastAsia" w:ascii="华文楷体" w:hAnsi="华文楷体" w:eastAsia="华文楷体"/>
          <w:sz w:val="24"/>
          <w:lang w:eastAsia="zh-CN"/>
        </w:rPr>
        <w:t>公司</w:t>
      </w:r>
      <w:r>
        <w:rPr>
          <w:rFonts w:hint="eastAsia" w:ascii="华文楷体" w:hAnsi="华文楷体" w:eastAsia="华文楷体"/>
          <w:sz w:val="24"/>
        </w:rPr>
        <w:t>未被“信用中国”（www.creditchina.gov.cn）、中国政府采购网（www.ccgp.gov.cn）列入失信被执行人、重大税收违法案件当事人名单、政府采购严重违法失信行为记录名单。</w:t>
      </w:r>
    </w:p>
    <w:p w14:paraId="1766E337">
      <w:pPr>
        <w:tabs>
          <w:tab w:val="left" w:pos="1710"/>
        </w:tabs>
        <w:spacing w:line="360" w:lineRule="auto"/>
        <w:ind w:firstLine="420"/>
        <w:rPr>
          <w:rFonts w:ascii="华文楷体" w:hAnsi="华文楷体" w:eastAsia="华文楷体"/>
          <w:sz w:val="24"/>
        </w:rPr>
      </w:pPr>
      <w:r>
        <w:rPr>
          <w:rFonts w:ascii="华文楷体" w:hAnsi="华文楷体" w:eastAsia="华文楷体"/>
          <w:sz w:val="24"/>
        </w:rPr>
        <w:t>4.</w:t>
      </w:r>
      <w:r>
        <w:rPr>
          <w:rFonts w:hint="eastAsia" w:ascii="华文楷体" w:hAnsi="华文楷体" w:eastAsia="华文楷体"/>
          <w:sz w:val="24"/>
        </w:rPr>
        <w:t>以上事项如有虚假或隐瞒，我</w:t>
      </w:r>
      <w:r>
        <w:rPr>
          <w:rFonts w:hint="eastAsia" w:ascii="华文楷体" w:hAnsi="华文楷体" w:eastAsia="华文楷体"/>
          <w:sz w:val="24"/>
          <w:lang w:eastAsia="zh-CN"/>
        </w:rPr>
        <w:t>公司</w:t>
      </w:r>
      <w:r>
        <w:rPr>
          <w:rFonts w:hint="eastAsia" w:ascii="华文楷体" w:hAnsi="华文楷体" w:eastAsia="华文楷体"/>
          <w:sz w:val="24"/>
        </w:rPr>
        <w:t>愿意承担一切后果，并不再寻求任何旨在减轻或免除法律责任的辩解。</w:t>
      </w:r>
      <w:r>
        <w:rPr>
          <w:rFonts w:ascii="华文楷体" w:hAnsi="华文楷体" w:eastAsia="华文楷体"/>
          <w:sz w:val="24"/>
        </w:rPr>
        <w:tab/>
      </w:r>
    </w:p>
    <w:p w14:paraId="7FDB13FF">
      <w:pPr>
        <w:spacing w:line="360" w:lineRule="auto"/>
        <w:ind w:firstLine="420"/>
        <w:rPr>
          <w:rFonts w:ascii="华文楷体" w:hAnsi="华文楷体" w:eastAsia="华文楷体"/>
          <w:sz w:val="24"/>
        </w:rPr>
      </w:pPr>
    </w:p>
    <w:p w14:paraId="1045C312">
      <w:pPr>
        <w:wordWrap w:val="0"/>
        <w:spacing w:line="360" w:lineRule="auto"/>
        <w:ind w:firstLine="720" w:firstLineChars="300"/>
        <w:jc w:val="right"/>
        <w:rPr>
          <w:rFonts w:ascii="华文楷体" w:hAnsi="华文楷体" w:eastAsia="华文楷体"/>
          <w:sz w:val="24"/>
        </w:rPr>
      </w:pPr>
      <w:r>
        <w:rPr>
          <w:rFonts w:ascii="华文楷体" w:hAnsi="华文楷体" w:eastAsia="华文楷体"/>
          <w:sz w:val="24"/>
        </w:rPr>
        <w:t xml:space="preserve">                 承 诺 单 位（公章）：</w:t>
      </w:r>
    </w:p>
    <w:p w14:paraId="3EA310F9">
      <w:pPr>
        <w:wordWrap w:val="0"/>
        <w:spacing w:line="360" w:lineRule="auto"/>
        <w:ind w:firstLine="720" w:firstLineChars="300"/>
        <w:jc w:val="right"/>
        <w:rPr>
          <w:rFonts w:ascii="华文楷体" w:hAnsi="华文楷体" w:eastAsia="华文楷体"/>
          <w:sz w:val="24"/>
        </w:rPr>
      </w:pPr>
      <w:r>
        <w:rPr>
          <w:rFonts w:ascii="华文楷体" w:hAnsi="华文楷体" w:eastAsia="华文楷体"/>
          <w:sz w:val="24"/>
        </w:rPr>
        <w:t xml:space="preserve">                 法定代表或其授权人（签字）：</w:t>
      </w:r>
    </w:p>
    <w:p w14:paraId="28854D6D">
      <w:pPr>
        <w:spacing w:line="360" w:lineRule="auto"/>
        <w:ind w:firstLine="720" w:firstLineChars="300"/>
        <w:jc w:val="right"/>
        <w:rPr>
          <w:rFonts w:ascii="华文楷体" w:hAnsi="华文楷体" w:eastAsia="华文楷体"/>
          <w:sz w:val="24"/>
        </w:rPr>
      </w:pPr>
      <w:r>
        <w:rPr>
          <w:rFonts w:ascii="华文楷体" w:hAnsi="华文楷体" w:eastAsia="华文楷体"/>
          <w:sz w:val="24"/>
        </w:rPr>
        <w:t xml:space="preserve">                 日  期：    年    月    日</w:t>
      </w:r>
    </w:p>
    <w:p w14:paraId="1553685E">
      <w:pPr>
        <w:widowControl/>
        <w:spacing w:line="360" w:lineRule="auto"/>
        <w:jc w:val="left"/>
        <w:rPr>
          <w:rFonts w:ascii="华文楷体" w:hAnsi="华文楷体" w:eastAsia="华文楷体"/>
          <w:sz w:val="24"/>
        </w:rPr>
      </w:pPr>
    </w:p>
    <w:p w14:paraId="040616B3">
      <w:pPr>
        <w:widowControl/>
        <w:jc w:val="left"/>
        <w:rPr>
          <w:rFonts w:ascii="华文楷体" w:hAnsi="华文楷体" w:eastAsia="华文楷体"/>
        </w:rPr>
      </w:pPr>
      <w:r>
        <w:rPr>
          <w:rFonts w:ascii="华文楷体" w:hAnsi="华文楷体" w:eastAsia="华文楷体"/>
        </w:rPr>
        <w:br w:type="page"/>
      </w:r>
    </w:p>
    <w:p w14:paraId="46D6E219">
      <w:pPr>
        <w:rPr>
          <w:rFonts w:hint="eastAsia" w:ascii="华文楷体" w:hAnsi="华文楷体" w:eastAsia="华文楷体" w:cs="Times New Roman"/>
          <w:b/>
          <w:bCs/>
          <w:kern w:val="2"/>
          <w:sz w:val="32"/>
          <w:szCs w:val="32"/>
          <w:lang w:val="en-US" w:eastAsia="zh-CN" w:bidi="ar-SA"/>
        </w:rPr>
      </w:pPr>
      <w:r>
        <w:rPr>
          <w:rFonts w:hint="eastAsia" w:ascii="华文楷体" w:hAnsi="华文楷体" w:eastAsia="华文楷体" w:cs="Times New Roman"/>
          <w:b/>
          <w:bCs/>
          <w:kern w:val="2"/>
          <w:sz w:val="32"/>
          <w:szCs w:val="32"/>
          <w:lang w:val="en-US" w:eastAsia="zh-CN" w:bidi="ar-SA"/>
        </w:rPr>
        <w:t>五、天津市口腔医院医用耗材调研产品清单（详见附件3）</w:t>
      </w:r>
    </w:p>
    <w:p w14:paraId="7FAF6AA7">
      <w:pPr>
        <w:pStyle w:val="3"/>
        <w:jc w:val="left"/>
        <w:rPr>
          <w:rFonts w:ascii="华文楷体" w:hAnsi="华文楷体" w:eastAsia="华文楷体" w:cs="Times New Roman"/>
        </w:rPr>
      </w:pPr>
      <w:r>
        <w:rPr>
          <w:rFonts w:hint="eastAsia" w:ascii="华文楷体" w:hAnsi="华文楷体" w:eastAsia="华文楷体" w:cs="Times New Roman"/>
          <w:lang w:val="en-US" w:eastAsia="zh-CN"/>
        </w:rPr>
        <w:t>六</w:t>
      </w:r>
      <w:r>
        <w:rPr>
          <w:rFonts w:ascii="华文楷体" w:hAnsi="华文楷体" w:eastAsia="华文楷体" w:cs="Times New Roman"/>
        </w:rPr>
        <w:t>、其他资料</w:t>
      </w:r>
    </w:p>
    <w:p w14:paraId="19A6F13F">
      <w:pPr>
        <w:rPr>
          <w:rFonts w:hint="eastAsia" w:ascii="华文楷体" w:hAnsi="华文楷体" w:eastAsia="华文楷体"/>
          <w:sz w:val="24"/>
          <w:szCs w:val="32"/>
          <w:lang w:val="en-US" w:eastAsia="zh-CN"/>
        </w:rPr>
      </w:pPr>
      <w:r>
        <w:rPr>
          <w:rFonts w:ascii="华文楷体" w:hAnsi="华文楷体" w:eastAsia="华文楷体"/>
          <w:sz w:val="24"/>
          <w:szCs w:val="32"/>
        </w:rPr>
        <w:t>1.产品图片和说明书</w:t>
      </w:r>
      <w:r>
        <w:rPr>
          <w:rFonts w:hint="eastAsia" w:ascii="华文楷体" w:hAnsi="华文楷体" w:eastAsia="华文楷体"/>
          <w:sz w:val="24"/>
          <w:szCs w:val="32"/>
          <w:lang w:eastAsia="zh-CN"/>
        </w:rPr>
        <w:t>，产品优势。</w:t>
      </w:r>
    </w:p>
    <w:p w14:paraId="76FB31A8">
      <w:pPr>
        <w:rPr>
          <w:rFonts w:ascii="华文楷体" w:hAnsi="华文楷体" w:eastAsia="华文楷体"/>
          <w:sz w:val="24"/>
          <w:szCs w:val="32"/>
        </w:rPr>
      </w:pPr>
    </w:p>
    <w:p w14:paraId="272D6BCD">
      <w:pPr>
        <w:rPr>
          <w:rFonts w:ascii="华文楷体" w:hAnsi="华文楷体" w:eastAsia="华文楷体"/>
          <w:sz w:val="24"/>
          <w:szCs w:val="32"/>
        </w:rPr>
      </w:pPr>
    </w:p>
    <w:p w14:paraId="7EC4C48C">
      <w:pPr>
        <w:rPr>
          <w:rFonts w:ascii="华文楷体" w:hAnsi="华文楷体" w:eastAsia="华文楷体"/>
          <w:sz w:val="24"/>
          <w:szCs w:val="32"/>
        </w:rPr>
      </w:pPr>
      <w:r>
        <w:rPr>
          <w:rFonts w:ascii="华文楷体" w:hAnsi="华文楷体" w:eastAsia="华文楷体"/>
          <w:sz w:val="24"/>
          <w:szCs w:val="32"/>
        </w:rPr>
        <w:t>2.</w:t>
      </w:r>
      <w:r>
        <w:rPr>
          <w:rFonts w:hint="eastAsia" w:ascii="华文楷体" w:hAnsi="华文楷体" w:eastAsia="华文楷体"/>
          <w:sz w:val="24"/>
          <w:szCs w:val="32"/>
        </w:rPr>
        <w:t>相同产品</w:t>
      </w:r>
      <w:r>
        <w:rPr>
          <w:rFonts w:ascii="华文楷体" w:hAnsi="华文楷体" w:eastAsia="华文楷体"/>
          <w:sz w:val="24"/>
          <w:szCs w:val="32"/>
        </w:rPr>
        <w:t>销售业绩</w:t>
      </w:r>
    </w:p>
    <w:p w14:paraId="5BD07FD9">
      <w:pPr>
        <w:widowControl/>
        <w:ind w:firstLine="420"/>
        <w:jc w:val="left"/>
        <w:rPr>
          <w:rFonts w:ascii="华文楷体" w:hAnsi="华文楷体" w:eastAsia="华文楷体"/>
          <w:sz w:val="24"/>
          <w:szCs w:val="32"/>
        </w:rPr>
      </w:pPr>
      <w:r>
        <w:rPr>
          <w:rFonts w:ascii="华文楷体" w:hAnsi="华文楷体" w:eastAsia="华文楷体"/>
          <w:sz w:val="24"/>
          <w:szCs w:val="32"/>
        </w:rPr>
        <w:t>提供近三年来向</w:t>
      </w:r>
      <w:r>
        <w:rPr>
          <w:rFonts w:hint="eastAsia" w:ascii="华文楷体" w:hAnsi="华文楷体" w:eastAsia="华文楷体"/>
          <w:sz w:val="24"/>
          <w:szCs w:val="32"/>
          <w:lang w:val="en-US" w:eastAsia="zh-CN"/>
        </w:rPr>
        <w:t>天津市内、京冀、其他省市</w:t>
      </w:r>
      <w:r>
        <w:rPr>
          <w:rFonts w:ascii="华文楷体" w:hAnsi="华文楷体" w:eastAsia="华文楷体"/>
          <w:sz w:val="24"/>
          <w:szCs w:val="32"/>
        </w:rPr>
        <w:t>三甲医院供货的</w:t>
      </w:r>
      <w:r>
        <w:rPr>
          <w:rFonts w:hint="eastAsia" w:ascii="华文楷体" w:hAnsi="华文楷体" w:eastAsia="华文楷体"/>
          <w:sz w:val="24"/>
          <w:szCs w:val="32"/>
        </w:rPr>
        <w:t>所有</w:t>
      </w:r>
      <w:r>
        <w:rPr>
          <w:rFonts w:ascii="华文楷体" w:hAnsi="华文楷体" w:eastAsia="华文楷体"/>
          <w:sz w:val="24"/>
          <w:szCs w:val="32"/>
        </w:rPr>
        <w:t>名单，并附相关销售发票的复印件。</w:t>
      </w:r>
    </w:p>
    <w:p w14:paraId="368074BA">
      <w:pPr>
        <w:widowControl/>
        <w:jc w:val="left"/>
        <w:rPr>
          <w:rFonts w:ascii="华文楷体" w:hAnsi="华文楷体" w:eastAsia="华文楷体"/>
        </w:rPr>
      </w:pP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9075138"/>
      <w:docPartObj>
        <w:docPartGallery w:val="autotext"/>
      </w:docPartObj>
    </w:sdtPr>
    <w:sdtContent>
      <w:p w14:paraId="62C32F51">
        <w:pPr>
          <w:pStyle w:val="7"/>
          <w:jc w:val="center"/>
        </w:pPr>
      </w:p>
    </w:sdtContent>
  </w:sdt>
  <w:p w14:paraId="4638193F">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29517">
    <w:pPr>
      <w:pStyle w:val="7"/>
      <w:jc w:val="center"/>
    </w:pPr>
    <w:r>
      <w:fldChar w:fldCharType="begin"/>
    </w:r>
    <w:r>
      <w:instrText xml:space="preserve">PAGE   \* MERGEFORMAT</w:instrText>
    </w:r>
    <w:r>
      <w:fldChar w:fldCharType="separate"/>
    </w:r>
    <w:r>
      <w:rPr>
        <w:lang w:val="zh-CN"/>
      </w:rPr>
      <w:t>3</w:t>
    </w:r>
    <w:r>
      <w:fldChar w:fldCharType="end"/>
    </w:r>
  </w:p>
  <w:p w14:paraId="4AFD62C6">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ED6901"/>
    <w:multiLevelType w:val="multilevel"/>
    <w:tmpl w:val="44ED690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5BB445B3"/>
    <w:multiLevelType w:val="multilevel"/>
    <w:tmpl w:val="5BB445B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iNzc4NzA0MGQxOGE2NTAyYzJkZGFkNjlmMTQ3N2EifQ=="/>
  </w:docVars>
  <w:rsids>
    <w:rsidRoot w:val="008F788D"/>
    <w:rsid w:val="00004F9B"/>
    <w:rsid w:val="000257D6"/>
    <w:rsid w:val="000266DE"/>
    <w:rsid w:val="0003248A"/>
    <w:rsid w:val="000355EF"/>
    <w:rsid w:val="000532D2"/>
    <w:rsid w:val="000558B5"/>
    <w:rsid w:val="00074490"/>
    <w:rsid w:val="0008166D"/>
    <w:rsid w:val="000936F4"/>
    <w:rsid w:val="00095F12"/>
    <w:rsid w:val="000B3372"/>
    <w:rsid w:val="000B57B0"/>
    <w:rsid w:val="000B68FF"/>
    <w:rsid w:val="000E291B"/>
    <w:rsid w:val="00120F69"/>
    <w:rsid w:val="00152E88"/>
    <w:rsid w:val="001532E9"/>
    <w:rsid w:val="00156643"/>
    <w:rsid w:val="001C420F"/>
    <w:rsid w:val="001C7E8B"/>
    <w:rsid w:val="001E4B5A"/>
    <w:rsid w:val="001F1860"/>
    <w:rsid w:val="00221383"/>
    <w:rsid w:val="00221426"/>
    <w:rsid w:val="00224C1E"/>
    <w:rsid w:val="00224E34"/>
    <w:rsid w:val="00247798"/>
    <w:rsid w:val="002A566D"/>
    <w:rsid w:val="002B4F40"/>
    <w:rsid w:val="002C6C72"/>
    <w:rsid w:val="002C74E5"/>
    <w:rsid w:val="002D0C36"/>
    <w:rsid w:val="002D2F5C"/>
    <w:rsid w:val="002D7EF3"/>
    <w:rsid w:val="003118F8"/>
    <w:rsid w:val="003130E8"/>
    <w:rsid w:val="00316F79"/>
    <w:rsid w:val="00332F9B"/>
    <w:rsid w:val="00347CAC"/>
    <w:rsid w:val="00351EA5"/>
    <w:rsid w:val="003865F9"/>
    <w:rsid w:val="003956E2"/>
    <w:rsid w:val="003A6E7C"/>
    <w:rsid w:val="003D69BD"/>
    <w:rsid w:val="003D7500"/>
    <w:rsid w:val="003F4D69"/>
    <w:rsid w:val="00414E19"/>
    <w:rsid w:val="00444FB1"/>
    <w:rsid w:val="004541B8"/>
    <w:rsid w:val="00456783"/>
    <w:rsid w:val="00466CE0"/>
    <w:rsid w:val="0048475D"/>
    <w:rsid w:val="004950C7"/>
    <w:rsid w:val="004A663F"/>
    <w:rsid w:val="004C14D3"/>
    <w:rsid w:val="004D6880"/>
    <w:rsid w:val="004E0029"/>
    <w:rsid w:val="00500D92"/>
    <w:rsid w:val="00516292"/>
    <w:rsid w:val="00525C0C"/>
    <w:rsid w:val="00526375"/>
    <w:rsid w:val="00533195"/>
    <w:rsid w:val="00580906"/>
    <w:rsid w:val="00587EB4"/>
    <w:rsid w:val="00590FB3"/>
    <w:rsid w:val="00592CAB"/>
    <w:rsid w:val="005B14D8"/>
    <w:rsid w:val="005B2CD5"/>
    <w:rsid w:val="005D3D43"/>
    <w:rsid w:val="005E2EC0"/>
    <w:rsid w:val="005F156B"/>
    <w:rsid w:val="005F65CB"/>
    <w:rsid w:val="00600829"/>
    <w:rsid w:val="006230D1"/>
    <w:rsid w:val="00650DDB"/>
    <w:rsid w:val="006830B3"/>
    <w:rsid w:val="006861FD"/>
    <w:rsid w:val="00692EFD"/>
    <w:rsid w:val="006937BA"/>
    <w:rsid w:val="006C312B"/>
    <w:rsid w:val="006C7057"/>
    <w:rsid w:val="006D4B4C"/>
    <w:rsid w:val="006E64CC"/>
    <w:rsid w:val="006F509B"/>
    <w:rsid w:val="0071653D"/>
    <w:rsid w:val="00724AB4"/>
    <w:rsid w:val="007258E3"/>
    <w:rsid w:val="00732932"/>
    <w:rsid w:val="00734761"/>
    <w:rsid w:val="007446CD"/>
    <w:rsid w:val="00766DEC"/>
    <w:rsid w:val="00767AE5"/>
    <w:rsid w:val="00771D26"/>
    <w:rsid w:val="00782C11"/>
    <w:rsid w:val="007A58D1"/>
    <w:rsid w:val="007A6386"/>
    <w:rsid w:val="007A6DAE"/>
    <w:rsid w:val="008113A8"/>
    <w:rsid w:val="0082367E"/>
    <w:rsid w:val="00833AA2"/>
    <w:rsid w:val="00835EC2"/>
    <w:rsid w:val="008367C4"/>
    <w:rsid w:val="008369E7"/>
    <w:rsid w:val="0086056D"/>
    <w:rsid w:val="0086286A"/>
    <w:rsid w:val="008812B5"/>
    <w:rsid w:val="00883706"/>
    <w:rsid w:val="008B004F"/>
    <w:rsid w:val="008C1984"/>
    <w:rsid w:val="008C3F4F"/>
    <w:rsid w:val="008C4737"/>
    <w:rsid w:val="008E2B4A"/>
    <w:rsid w:val="008F788D"/>
    <w:rsid w:val="009067E0"/>
    <w:rsid w:val="00931D93"/>
    <w:rsid w:val="00936922"/>
    <w:rsid w:val="00945CA0"/>
    <w:rsid w:val="009460D1"/>
    <w:rsid w:val="00955832"/>
    <w:rsid w:val="009603BF"/>
    <w:rsid w:val="009638FF"/>
    <w:rsid w:val="00976FEC"/>
    <w:rsid w:val="009837B4"/>
    <w:rsid w:val="00995EDE"/>
    <w:rsid w:val="009A7A79"/>
    <w:rsid w:val="009D3707"/>
    <w:rsid w:val="009D3B9C"/>
    <w:rsid w:val="009D6511"/>
    <w:rsid w:val="00A00FF7"/>
    <w:rsid w:val="00A06CE3"/>
    <w:rsid w:val="00A0741A"/>
    <w:rsid w:val="00A510A4"/>
    <w:rsid w:val="00A623BA"/>
    <w:rsid w:val="00A63B64"/>
    <w:rsid w:val="00AB12E8"/>
    <w:rsid w:val="00AC2600"/>
    <w:rsid w:val="00AC7829"/>
    <w:rsid w:val="00AF1BE9"/>
    <w:rsid w:val="00AF4ED9"/>
    <w:rsid w:val="00B068EA"/>
    <w:rsid w:val="00B174CC"/>
    <w:rsid w:val="00B41FC3"/>
    <w:rsid w:val="00B70D89"/>
    <w:rsid w:val="00B71992"/>
    <w:rsid w:val="00B7291E"/>
    <w:rsid w:val="00B74A34"/>
    <w:rsid w:val="00BA07F4"/>
    <w:rsid w:val="00BB5672"/>
    <w:rsid w:val="00BC0FDE"/>
    <w:rsid w:val="00BC4ABF"/>
    <w:rsid w:val="00BC4B15"/>
    <w:rsid w:val="00BD2CBF"/>
    <w:rsid w:val="00BD34A0"/>
    <w:rsid w:val="00BD6D41"/>
    <w:rsid w:val="00C0422C"/>
    <w:rsid w:val="00C22771"/>
    <w:rsid w:val="00C245EA"/>
    <w:rsid w:val="00CE6487"/>
    <w:rsid w:val="00CF5BA0"/>
    <w:rsid w:val="00D16133"/>
    <w:rsid w:val="00D26356"/>
    <w:rsid w:val="00D3718B"/>
    <w:rsid w:val="00D46BE0"/>
    <w:rsid w:val="00D65A51"/>
    <w:rsid w:val="00D667CC"/>
    <w:rsid w:val="00D66CF3"/>
    <w:rsid w:val="00D74BAB"/>
    <w:rsid w:val="00D95BA8"/>
    <w:rsid w:val="00DA423A"/>
    <w:rsid w:val="00DC41C3"/>
    <w:rsid w:val="00DE0DFD"/>
    <w:rsid w:val="00E0522A"/>
    <w:rsid w:val="00E14DFD"/>
    <w:rsid w:val="00E24382"/>
    <w:rsid w:val="00E3313E"/>
    <w:rsid w:val="00E446B8"/>
    <w:rsid w:val="00E53CF5"/>
    <w:rsid w:val="00E762D5"/>
    <w:rsid w:val="00EB0F12"/>
    <w:rsid w:val="00EC544B"/>
    <w:rsid w:val="00ED36B0"/>
    <w:rsid w:val="00ED42AC"/>
    <w:rsid w:val="00F13612"/>
    <w:rsid w:val="00F331E0"/>
    <w:rsid w:val="00F50B53"/>
    <w:rsid w:val="00F534DD"/>
    <w:rsid w:val="00F62BCB"/>
    <w:rsid w:val="00F638E5"/>
    <w:rsid w:val="00F76900"/>
    <w:rsid w:val="00F93EAF"/>
    <w:rsid w:val="00FB2736"/>
    <w:rsid w:val="00FC5C2C"/>
    <w:rsid w:val="00FD6BA3"/>
    <w:rsid w:val="00FD6D9B"/>
    <w:rsid w:val="00FD7C06"/>
    <w:rsid w:val="00FF6801"/>
    <w:rsid w:val="03461AD2"/>
    <w:rsid w:val="0D50084C"/>
    <w:rsid w:val="17D95AF3"/>
    <w:rsid w:val="23C44DD7"/>
    <w:rsid w:val="2A8A64EA"/>
    <w:rsid w:val="34243451"/>
    <w:rsid w:val="38835C61"/>
    <w:rsid w:val="3A6869C4"/>
    <w:rsid w:val="3B736CB0"/>
    <w:rsid w:val="3C86642A"/>
    <w:rsid w:val="3DB32ADD"/>
    <w:rsid w:val="485A6866"/>
    <w:rsid w:val="55730B38"/>
    <w:rsid w:val="649D498A"/>
    <w:rsid w:val="6FF1388E"/>
    <w:rsid w:val="7DC52F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Date"/>
    <w:basedOn w:val="1"/>
    <w:next w:val="1"/>
    <w:link w:val="15"/>
    <w:semiHidden/>
    <w:qFormat/>
    <w:uiPriority w:val="0"/>
    <w:pPr>
      <w:ind w:left="100" w:leftChars="2500"/>
    </w:pPr>
    <w:rPr>
      <w:sz w:val="44"/>
      <w:szCs w:val="44"/>
      <w:lang w:val="zh-CN"/>
    </w:rPr>
  </w:style>
  <w:style w:type="paragraph" w:styleId="6">
    <w:name w:val="Balloon Text"/>
    <w:basedOn w:val="1"/>
    <w:link w:val="20"/>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annotation reference"/>
    <w:basedOn w:val="11"/>
    <w:semiHidden/>
    <w:unhideWhenUsed/>
    <w:qFormat/>
    <w:uiPriority w:val="99"/>
    <w:rPr>
      <w:sz w:val="21"/>
      <w:szCs w:val="21"/>
    </w:rPr>
  </w:style>
  <w:style w:type="character" w:customStyle="1" w:styleId="13">
    <w:name w:val="页眉 Char"/>
    <w:basedOn w:val="11"/>
    <w:link w:val="8"/>
    <w:qFormat/>
    <w:uiPriority w:val="99"/>
    <w:rPr>
      <w:sz w:val="18"/>
      <w:szCs w:val="18"/>
    </w:rPr>
  </w:style>
  <w:style w:type="character" w:customStyle="1" w:styleId="14">
    <w:name w:val="页脚 Char"/>
    <w:basedOn w:val="11"/>
    <w:link w:val="7"/>
    <w:qFormat/>
    <w:uiPriority w:val="99"/>
    <w:rPr>
      <w:sz w:val="18"/>
      <w:szCs w:val="18"/>
    </w:rPr>
  </w:style>
  <w:style w:type="character" w:customStyle="1" w:styleId="15">
    <w:name w:val="日期 Char"/>
    <w:basedOn w:val="11"/>
    <w:link w:val="5"/>
    <w:semiHidden/>
    <w:qFormat/>
    <w:uiPriority w:val="0"/>
    <w:rPr>
      <w:rFonts w:ascii="Times New Roman" w:hAnsi="Times New Roman" w:eastAsia="宋体" w:cs="Times New Roman"/>
      <w:sz w:val="44"/>
      <w:szCs w:val="44"/>
      <w:lang w:val="zh-CN"/>
    </w:rPr>
  </w:style>
  <w:style w:type="paragraph" w:styleId="16">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17">
    <w:name w:val="标题 1 Char"/>
    <w:basedOn w:val="11"/>
    <w:link w:val="2"/>
    <w:qFormat/>
    <w:uiPriority w:val="9"/>
    <w:rPr>
      <w:rFonts w:ascii="Times New Roman" w:hAnsi="Times New Roman" w:eastAsia="宋体" w:cs="Times New Roman"/>
      <w:b/>
      <w:bCs/>
      <w:kern w:val="44"/>
      <w:sz w:val="44"/>
      <w:szCs w:val="44"/>
    </w:rPr>
  </w:style>
  <w:style w:type="character" w:customStyle="1" w:styleId="18">
    <w:name w:val="标题 2 Char"/>
    <w:basedOn w:val="11"/>
    <w:link w:val="3"/>
    <w:qFormat/>
    <w:uiPriority w:val="9"/>
    <w:rPr>
      <w:rFonts w:asciiTheme="majorHAnsi" w:hAnsiTheme="majorHAnsi" w:eastAsiaTheme="majorEastAsia" w:cstheme="majorBidi"/>
      <w:b/>
      <w:bCs/>
      <w:sz w:val="32"/>
      <w:szCs w:val="32"/>
    </w:rPr>
  </w:style>
  <w:style w:type="paragraph" w:customStyle="1" w:styleId="19">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0">
    <w:name w:val="批注框文本 Char"/>
    <w:basedOn w:val="11"/>
    <w:link w:val="6"/>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1562</Words>
  <Characters>1818</Characters>
  <Lines>19</Lines>
  <Paragraphs>5</Paragraphs>
  <TotalTime>2</TotalTime>
  <ScaleCrop>false</ScaleCrop>
  <LinksUpToDate>false</LinksUpToDate>
  <CharactersWithSpaces>2049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2022-03-01T02:57:00Z</dcterms:created>
  <dc:creator>Yvonne Wu</dc:creator>
  <cp:lastModifiedBy>诺</cp:lastModifiedBy>
  <cp:lastPrinted>2023-07-17T06:42:00Z</cp:lastPrinted>
  <dcterms:modified xsi:type="dcterms:W3CDTF">2026-06-03T00:55:08Z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BB1B5988EB4E4B05B2292F184820BB82_12</vt:lpwstr>
  </property>
  <property fmtid="{D5CDD505-2E9C-101B-9397-08002B2CF9AE}" pid="4" name="KSOTemplateDocerSaveRecord">
    <vt:lpwstr>eyJoZGlkIjoiYWE2NmU4ZGU0YjI5NDFhODQ5OWRkNDEyNDFlYTc0MzMiLCJ1c2VySWQiOiIzMDI4NjI3NTkifQ==</vt:lpwstr>
  </property>
</Properties>
</file>